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53656" w:rsidRPr="00D06F65" w:rsidTr="00D06F65">
        <w:trPr>
          <w:trHeight w:val="15049"/>
        </w:trPr>
        <w:tc>
          <w:tcPr>
            <w:tcW w:w="10008" w:type="dxa"/>
          </w:tcPr>
          <w:p w:rsidR="00153656" w:rsidRPr="00D06F65" w:rsidRDefault="00153656" w:rsidP="00D06F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33A62" w:rsidRDefault="00333A62" w:rsidP="00D06F65">
            <w:pPr>
              <w:jc w:val="center"/>
              <w:rPr>
                <w:i/>
                <w:sz w:val="36"/>
                <w:szCs w:val="36"/>
              </w:rPr>
            </w:pPr>
          </w:p>
          <w:p w:rsidR="00333A62" w:rsidRDefault="00333A62" w:rsidP="00D06F65">
            <w:pPr>
              <w:jc w:val="center"/>
              <w:rPr>
                <w:i/>
                <w:sz w:val="36"/>
                <w:szCs w:val="36"/>
              </w:rPr>
            </w:pPr>
          </w:p>
          <w:p w:rsidR="00273B48" w:rsidRDefault="00273B48" w:rsidP="00D06F65">
            <w:pPr>
              <w:jc w:val="center"/>
              <w:rPr>
                <w:i/>
                <w:sz w:val="36"/>
                <w:szCs w:val="36"/>
              </w:rPr>
            </w:pPr>
          </w:p>
          <w:p w:rsidR="00273B48" w:rsidRPr="00D06F65" w:rsidRDefault="00273B48" w:rsidP="00273B48">
            <w:pPr>
              <w:jc w:val="center"/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>ОВОЩЕРЕЗАТЕЛЬНАЯ МАШИНА</w:t>
            </w:r>
          </w:p>
          <w:p w:rsidR="00273B48" w:rsidRDefault="00273B48" w:rsidP="00273B48">
            <w:pPr>
              <w:jc w:val="center"/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  <w:lang w:val="en-US"/>
              </w:rPr>
              <w:t>HLC</w:t>
            </w:r>
          </w:p>
          <w:p w:rsidR="00273B48" w:rsidRPr="00DD2CF3" w:rsidRDefault="00273B48" w:rsidP="00273B48">
            <w:pPr>
              <w:jc w:val="center"/>
            </w:pPr>
            <w:r w:rsidRPr="00DD2CF3">
              <w:t xml:space="preserve"> (с комплектом ножей)</w:t>
            </w:r>
          </w:p>
          <w:p w:rsidR="00B070E9" w:rsidRDefault="00B070E9" w:rsidP="00D06F6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273B48" w:rsidRDefault="00273B48" w:rsidP="00D06F6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273B48" w:rsidRPr="00B070E9" w:rsidRDefault="00273B48" w:rsidP="00D06F6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153656" w:rsidRPr="00D06F65" w:rsidRDefault="00153656" w:rsidP="00D06F65">
            <w:pPr>
              <w:ind w:right="615"/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9E7BD8" w:rsidRPr="00D06F65" w:rsidRDefault="00AC2035" w:rsidP="00B070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895725" cy="3476625"/>
                  <wp:effectExtent l="19050" t="0" r="9525" b="0"/>
                  <wp:docPr id="1" name="Рисунок 1" descr="Hualing HLC-300 - Овощерезка + 5 нож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aling HLC-300 - Овощерезка + 5 нож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ED2" w:rsidRPr="00D06F65" w:rsidRDefault="00EB3ED2" w:rsidP="00D06F65">
            <w:pPr>
              <w:jc w:val="center"/>
              <w:rPr>
                <w:rFonts w:ascii="Arial" w:hAnsi="Arial" w:cs="Arial"/>
                <w:b/>
              </w:rPr>
            </w:pPr>
          </w:p>
          <w:p w:rsidR="00EB3ED2" w:rsidRPr="00D06F65" w:rsidRDefault="00EB3ED2" w:rsidP="00D06F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B3ED2" w:rsidRPr="00D06F65" w:rsidRDefault="00EB3ED2" w:rsidP="00D06F65">
            <w:pPr>
              <w:jc w:val="center"/>
              <w:rPr>
                <w:rFonts w:ascii="Arial" w:hAnsi="Arial" w:cs="Arial"/>
                <w:b/>
              </w:rPr>
            </w:pPr>
          </w:p>
          <w:p w:rsidR="00EB3ED2" w:rsidRPr="00D06F65" w:rsidRDefault="00EB3ED2" w:rsidP="00D06F65">
            <w:pPr>
              <w:jc w:val="center"/>
              <w:rPr>
                <w:rFonts w:ascii="Arial" w:hAnsi="Arial" w:cs="Arial"/>
                <w:b/>
              </w:rPr>
            </w:pPr>
          </w:p>
          <w:p w:rsidR="00DD2CF3" w:rsidRPr="00DD2CF3" w:rsidRDefault="00DD2CF3" w:rsidP="00D06F65">
            <w:pPr>
              <w:jc w:val="center"/>
            </w:pPr>
          </w:p>
          <w:p w:rsidR="00DD2CF3" w:rsidRPr="00802F5E" w:rsidRDefault="007A506B" w:rsidP="00D06F65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73B48">
              <w:rPr>
                <w:b/>
                <w:sz w:val="40"/>
                <w:szCs w:val="40"/>
              </w:rPr>
              <w:t>Руководство</w:t>
            </w:r>
            <w:r w:rsidRPr="00802F5E">
              <w:rPr>
                <w:b/>
                <w:sz w:val="40"/>
                <w:szCs w:val="40"/>
                <w:lang w:val="en-US"/>
              </w:rPr>
              <w:t xml:space="preserve"> </w:t>
            </w:r>
            <w:r w:rsidRPr="00273B48">
              <w:rPr>
                <w:b/>
                <w:sz w:val="40"/>
                <w:szCs w:val="40"/>
              </w:rPr>
              <w:t>по</w:t>
            </w:r>
            <w:r w:rsidRPr="00802F5E">
              <w:rPr>
                <w:b/>
                <w:sz w:val="40"/>
                <w:szCs w:val="40"/>
                <w:lang w:val="en-US"/>
              </w:rPr>
              <w:t xml:space="preserve"> </w:t>
            </w:r>
            <w:r w:rsidRPr="00273B48">
              <w:rPr>
                <w:b/>
                <w:sz w:val="40"/>
                <w:szCs w:val="40"/>
              </w:rPr>
              <w:t>эксплуатации</w:t>
            </w:r>
          </w:p>
          <w:p w:rsidR="00DD2CF3" w:rsidRPr="00273B48" w:rsidRDefault="00DD2CF3" w:rsidP="00DD2CF3">
            <w:pPr>
              <w:rPr>
                <w:b/>
                <w:sz w:val="40"/>
                <w:szCs w:val="40"/>
                <w:lang w:val="en-US"/>
              </w:rPr>
            </w:pPr>
          </w:p>
          <w:p w:rsidR="00E16705" w:rsidRPr="00D06F65" w:rsidRDefault="00E16705" w:rsidP="00DD2CF3">
            <w:pPr>
              <w:rPr>
                <w:lang w:val="en-US"/>
              </w:rPr>
            </w:pPr>
          </w:p>
          <w:p w:rsidR="00DD2CF3" w:rsidRPr="00802F5E" w:rsidRDefault="00DD2CF3" w:rsidP="00DD2CF3">
            <w:pPr>
              <w:rPr>
                <w:lang w:val="en-US"/>
              </w:rPr>
            </w:pPr>
          </w:p>
          <w:p w:rsidR="00333A62" w:rsidRPr="00802F5E" w:rsidRDefault="00333A62" w:rsidP="00DD2CF3">
            <w:pPr>
              <w:rPr>
                <w:lang w:val="en-US"/>
              </w:rPr>
            </w:pPr>
          </w:p>
          <w:p w:rsidR="00333A62" w:rsidRPr="00802F5E" w:rsidRDefault="00333A62" w:rsidP="00DD2CF3">
            <w:pPr>
              <w:rPr>
                <w:lang w:val="en-US"/>
              </w:rPr>
            </w:pPr>
          </w:p>
          <w:p w:rsidR="00D568DC" w:rsidRPr="00802F5E" w:rsidRDefault="00D568DC" w:rsidP="00DD2CF3">
            <w:pPr>
              <w:rPr>
                <w:lang w:val="en-US"/>
              </w:rPr>
            </w:pPr>
          </w:p>
          <w:p w:rsidR="00C47367" w:rsidRPr="00D06F65" w:rsidRDefault="00C47367" w:rsidP="00D06F65">
            <w:pPr>
              <w:contextualSpacing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  <w:p w:rsidR="00273B48" w:rsidRDefault="00273B48" w:rsidP="00273B48">
            <w:pPr>
              <w:jc w:val="center"/>
              <w:rPr>
                <w:i/>
                <w:sz w:val="36"/>
                <w:szCs w:val="36"/>
                <w:u w:val="single"/>
              </w:rPr>
            </w:pPr>
            <w:r w:rsidRPr="00B070E9">
              <w:rPr>
                <w:i/>
                <w:sz w:val="36"/>
                <w:szCs w:val="36"/>
                <w:u w:val="single"/>
                <w:lang w:val="en-US"/>
              </w:rPr>
              <w:t>GRC</w:t>
            </w:r>
          </w:p>
          <w:p w:rsidR="00D568DC" w:rsidRPr="00D06F65" w:rsidRDefault="00D568DC" w:rsidP="00C47367">
            <w:pPr>
              <w:contextualSpacing/>
              <w:rPr>
                <w:lang w:val="en-US"/>
              </w:rPr>
            </w:pPr>
          </w:p>
          <w:p w:rsidR="00D568DC" w:rsidRPr="00D06F65" w:rsidRDefault="00D568DC" w:rsidP="00C47367">
            <w:pPr>
              <w:contextualSpacing/>
              <w:rPr>
                <w:lang w:val="en-US"/>
              </w:rPr>
            </w:pPr>
          </w:p>
          <w:p w:rsidR="00D568DC" w:rsidRPr="00D06F65" w:rsidRDefault="00D568DC" w:rsidP="00C47367">
            <w:pPr>
              <w:contextualSpacing/>
              <w:rPr>
                <w:lang w:val="en-US"/>
              </w:rPr>
            </w:pPr>
          </w:p>
          <w:p w:rsidR="00432516" w:rsidRPr="00D06F65" w:rsidRDefault="00432516" w:rsidP="00273B4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A62" w:rsidRDefault="00333A62" w:rsidP="00FE3298">
      <w:pPr>
        <w:ind w:firstLine="540"/>
        <w:jc w:val="center"/>
        <w:rPr>
          <w:b/>
          <w:sz w:val="28"/>
          <w:szCs w:val="28"/>
        </w:rPr>
      </w:pPr>
    </w:p>
    <w:p w:rsidR="006503C0" w:rsidRDefault="006503C0" w:rsidP="00FE3298">
      <w:pPr>
        <w:ind w:firstLine="540"/>
        <w:jc w:val="center"/>
        <w:rPr>
          <w:b/>
          <w:sz w:val="28"/>
          <w:szCs w:val="28"/>
        </w:rPr>
      </w:pPr>
    </w:p>
    <w:p w:rsidR="00FE3298" w:rsidRPr="00DD2CF3" w:rsidRDefault="00432516" w:rsidP="00FE3298">
      <w:pPr>
        <w:ind w:firstLine="540"/>
        <w:jc w:val="center"/>
        <w:rPr>
          <w:b/>
          <w:sz w:val="28"/>
          <w:szCs w:val="28"/>
        </w:rPr>
      </w:pPr>
      <w:r w:rsidRPr="00DD2CF3">
        <w:rPr>
          <w:b/>
          <w:sz w:val="28"/>
          <w:szCs w:val="28"/>
        </w:rPr>
        <w:lastRenderedPageBreak/>
        <w:t>СОДЕРЖАНИЕ</w:t>
      </w:r>
    </w:p>
    <w:p w:rsidR="00432516" w:rsidRPr="00DD2CF3" w:rsidRDefault="00432516" w:rsidP="00FE3298">
      <w:pPr>
        <w:ind w:firstLine="540"/>
        <w:jc w:val="center"/>
        <w:rPr>
          <w:b/>
          <w:sz w:val="28"/>
          <w:szCs w:val="28"/>
        </w:rPr>
      </w:pPr>
    </w:p>
    <w:tbl>
      <w:tblPr>
        <w:tblW w:w="8416" w:type="dxa"/>
        <w:tblLook w:val="01E0" w:firstRow="1" w:lastRow="1" w:firstColumn="1" w:lastColumn="1" w:noHBand="0" w:noVBand="0"/>
      </w:tblPr>
      <w:tblGrid>
        <w:gridCol w:w="7308"/>
        <w:gridCol w:w="1108"/>
      </w:tblGrid>
      <w:tr w:rsidR="00432516" w:rsidRPr="00D06F65" w:rsidTr="00D06F65">
        <w:tc>
          <w:tcPr>
            <w:tcW w:w="7308" w:type="dxa"/>
          </w:tcPr>
          <w:p w:rsidR="00432516" w:rsidRPr="00D06F65" w:rsidRDefault="00432516" w:rsidP="00432516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>1. ВВЕДЕНИЕ</w:t>
            </w:r>
            <w:r w:rsidR="004A6692" w:rsidRPr="00D06F6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32516" w:rsidRPr="00D06F65" w:rsidTr="00D06F65">
        <w:tc>
          <w:tcPr>
            <w:tcW w:w="7308" w:type="dxa"/>
          </w:tcPr>
          <w:p w:rsidR="00432516" w:rsidRPr="00D06F65" w:rsidRDefault="00432516" w:rsidP="001821AC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>2. НАЗНАЧЕНИЕ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32516" w:rsidRPr="00D06F65" w:rsidTr="00D06F65">
        <w:tc>
          <w:tcPr>
            <w:tcW w:w="7308" w:type="dxa"/>
          </w:tcPr>
          <w:p w:rsidR="00432516" w:rsidRPr="00D06F65" w:rsidRDefault="00432516" w:rsidP="001821AC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 xml:space="preserve">3. </w:t>
            </w:r>
            <w:r w:rsidR="000561AF" w:rsidRPr="00D06F65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32516" w:rsidRPr="00D06F65" w:rsidTr="00D06F65">
        <w:tc>
          <w:tcPr>
            <w:tcW w:w="7308" w:type="dxa"/>
          </w:tcPr>
          <w:p w:rsidR="00432516" w:rsidRPr="00D06F65" w:rsidRDefault="00432516" w:rsidP="00432516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 xml:space="preserve">4. </w:t>
            </w:r>
            <w:r w:rsidR="000561AF" w:rsidRPr="00D06F65">
              <w:rPr>
                <w:b/>
                <w:sz w:val="28"/>
                <w:szCs w:val="28"/>
              </w:rPr>
              <w:t>КОМПЛЕКТАЦИЯ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32516" w:rsidRPr="00D06F65" w:rsidTr="00D06F65">
        <w:tc>
          <w:tcPr>
            <w:tcW w:w="7308" w:type="dxa"/>
          </w:tcPr>
          <w:p w:rsidR="00432516" w:rsidRPr="00D06F65" w:rsidRDefault="008223E4" w:rsidP="00432516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>5. ПОРЯДОК РАБОТЫ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32516" w:rsidRPr="00D06F65" w:rsidTr="00D06F65">
        <w:tc>
          <w:tcPr>
            <w:tcW w:w="7308" w:type="dxa"/>
          </w:tcPr>
          <w:p w:rsidR="00432516" w:rsidRPr="00D06F65" w:rsidRDefault="00432516" w:rsidP="00432516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 xml:space="preserve">6. </w:t>
            </w:r>
            <w:r w:rsidR="008223E4" w:rsidRPr="00D06F65">
              <w:rPr>
                <w:b/>
                <w:sz w:val="28"/>
                <w:szCs w:val="28"/>
              </w:rPr>
              <w:t xml:space="preserve">ТЕХНИКА БЕЗОПАСНОСТИ 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32516" w:rsidRPr="00D06F65" w:rsidTr="00D06F65">
        <w:tc>
          <w:tcPr>
            <w:tcW w:w="7308" w:type="dxa"/>
          </w:tcPr>
          <w:p w:rsidR="00432516" w:rsidRPr="00D06F65" w:rsidRDefault="00FA5D67" w:rsidP="00432516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>7. ТЕХНИЧЕСКОЕ ОБСЛУЖИВАНИЕ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32516" w:rsidRPr="00D06F65" w:rsidTr="00D06F65">
        <w:tc>
          <w:tcPr>
            <w:tcW w:w="7308" w:type="dxa"/>
          </w:tcPr>
          <w:p w:rsidR="00432516" w:rsidRPr="00D06F65" w:rsidRDefault="005B4A23" w:rsidP="00432516">
            <w:pPr>
              <w:rPr>
                <w:b/>
                <w:sz w:val="28"/>
                <w:szCs w:val="28"/>
              </w:rPr>
            </w:pPr>
            <w:r w:rsidRPr="00D06F65">
              <w:rPr>
                <w:b/>
                <w:sz w:val="28"/>
                <w:szCs w:val="28"/>
              </w:rPr>
              <w:t>8</w:t>
            </w:r>
            <w:r w:rsidR="0056319A" w:rsidRPr="00D06F65">
              <w:rPr>
                <w:b/>
                <w:sz w:val="28"/>
                <w:szCs w:val="28"/>
              </w:rPr>
              <w:t>. ГАРАНТИЙНЫЕ ОБЯЗАТЕЛЬСТВА</w:t>
            </w:r>
          </w:p>
        </w:tc>
        <w:tc>
          <w:tcPr>
            <w:tcW w:w="1108" w:type="dxa"/>
          </w:tcPr>
          <w:p w:rsidR="00432516" w:rsidRPr="00D06F65" w:rsidRDefault="00432516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A03CF" w:rsidRPr="00D06F65" w:rsidTr="00D06F65">
        <w:tc>
          <w:tcPr>
            <w:tcW w:w="7308" w:type="dxa"/>
          </w:tcPr>
          <w:p w:rsidR="006A03CF" w:rsidRPr="00D06F65" w:rsidRDefault="006A03CF" w:rsidP="00432516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6A03CF" w:rsidRPr="00D06F65" w:rsidRDefault="006A03CF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1116F" w:rsidRPr="00D06F65" w:rsidTr="00D06F65">
        <w:tc>
          <w:tcPr>
            <w:tcW w:w="7308" w:type="dxa"/>
          </w:tcPr>
          <w:p w:rsidR="00F1116F" w:rsidRPr="00D06F65" w:rsidRDefault="00F1116F" w:rsidP="00432516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F1116F" w:rsidRPr="00D06F65" w:rsidRDefault="00F1116F" w:rsidP="00D06F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1116F" w:rsidRPr="00D06F65" w:rsidTr="00D06F65">
        <w:tc>
          <w:tcPr>
            <w:tcW w:w="7308" w:type="dxa"/>
          </w:tcPr>
          <w:p w:rsidR="00F1116F" w:rsidRPr="00D06F65" w:rsidRDefault="00F1116F" w:rsidP="00432516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F1116F" w:rsidRPr="00D06F65" w:rsidRDefault="00F1116F" w:rsidP="00D06F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2516" w:rsidRPr="00DD2CF3" w:rsidRDefault="00432516" w:rsidP="00FE3298">
      <w:pPr>
        <w:ind w:firstLine="540"/>
        <w:jc w:val="center"/>
        <w:rPr>
          <w:b/>
          <w:sz w:val="28"/>
          <w:szCs w:val="28"/>
        </w:rPr>
      </w:pPr>
    </w:p>
    <w:p w:rsidR="00FE3298" w:rsidRPr="00DD2CF3" w:rsidRDefault="00FE3298" w:rsidP="00FE3298">
      <w:pPr>
        <w:ind w:firstLine="540"/>
        <w:jc w:val="center"/>
        <w:rPr>
          <w:b/>
          <w:sz w:val="28"/>
          <w:szCs w:val="28"/>
          <w:u w:val="single"/>
        </w:rPr>
      </w:pPr>
    </w:p>
    <w:p w:rsidR="00FE3298" w:rsidRPr="00DD2CF3" w:rsidRDefault="00FE3298" w:rsidP="00FE3298">
      <w:pPr>
        <w:ind w:firstLine="540"/>
        <w:jc w:val="center"/>
        <w:rPr>
          <w:b/>
          <w:sz w:val="28"/>
          <w:szCs w:val="28"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E3298" w:rsidRDefault="00FE3298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D568DC" w:rsidRDefault="00D568DC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61398B" w:rsidRDefault="0061398B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273B48" w:rsidRPr="00D06F65" w:rsidRDefault="00273B48" w:rsidP="00273B48">
      <w:pPr>
        <w:contextualSpacing/>
        <w:jc w:val="center"/>
        <w:rPr>
          <w:b/>
          <w:sz w:val="20"/>
          <w:szCs w:val="20"/>
        </w:rPr>
      </w:pPr>
      <w:r w:rsidRPr="00D06F65">
        <w:rPr>
          <w:b/>
          <w:sz w:val="20"/>
          <w:szCs w:val="20"/>
        </w:rPr>
        <w:t xml:space="preserve">ВНИМАТЕЛЬНО </w:t>
      </w:r>
      <w:r w:rsidRPr="00D06F65">
        <w:rPr>
          <w:sz w:val="20"/>
          <w:szCs w:val="20"/>
        </w:rPr>
        <w:t>изучите данное руководство и храните его в доступном месте</w:t>
      </w:r>
    </w:p>
    <w:p w:rsidR="0061398B" w:rsidRDefault="0061398B" w:rsidP="00FE3298">
      <w:pPr>
        <w:ind w:firstLine="540"/>
        <w:jc w:val="center"/>
        <w:rPr>
          <w:rFonts w:ascii="Arial" w:hAnsi="Arial" w:cs="Arial"/>
          <w:b/>
          <w:u w:val="single"/>
        </w:rPr>
      </w:pPr>
    </w:p>
    <w:p w:rsidR="00F06164" w:rsidRDefault="00F06164" w:rsidP="00870FE3">
      <w:pPr>
        <w:jc w:val="center"/>
        <w:rPr>
          <w:b/>
          <w:sz w:val="28"/>
          <w:szCs w:val="28"/>
        </w:rPr>
      </w:pPr>
    </w:p>
    <w:p w:rsidR="00F06164" w:rsidRDefault="00F06164" w:rsidP="00F06164">
      <w:pPr>
        <w:jc w:val="center"/>
        <w:rPr>
          <w:b/>
          <w:sz w:val="28"/>
          <w:szCs w:val="28"/>
        </w:rPr>
      </w:pPr>
    </w:p>
    <w:p w:rsidR="00F06164" w:rsidRDefault="00584A5F" w:rsidP="00F06164">
      <w:pPr>
        <w:jc w:val="center"/>
        <w:rPr>
          <w:b/>
          <w:sz w:val="28"/>
          <w:szCs w:val="28"/>
        </w:rPr>
      </w:pPr>
      <w:r w:rsidRPr="00104D8C">
        <w:rPr>
          <w:b/>
          <w:sz w:val="28"/>
          <w:szCs w:val="28"/>
        </w:rPr>
        <w:t xml:space="preserve">1. </w:t>
      </w:r>
      <w:r w:rsidR="00FE3298" w:rsidRPr="00104D8C">
        <w:rPr>
          <w:b/>
          <w:sz w:val="28"/>
          <w:szCs w:val="28"/>
        </w:rPr>
        <w:t>ВВЕДЕНИЕ</w:t>
      </w:r>
    </w:p>
    <w:p w:rsidR="00584A5F" w:rsidRPr="00AF704B" w:rsidRDefault="00732709" w:rsidP="00F06164">
      <w:pPr>
        <w:jc w:val="center"/>
      </w:pPr>
      <w:r w:rsidRPr="00AF704B">
        <w:rPr>
          <w:b/>
        </w:rPr>
        <w:t>1.1.</w:t>
      </w:r>
      <w:r w:rsidRPr="00AF704B">
        <w:t xml:space="preserve"> </w:t>
      </w:r>
      <w:r w:rsidR="00584A5F" w:rsidRPr="00AF704B">
        <w:t>Настоящ</w:t>
      </w:r>
      <w:r w:rsidR="00273B48">
        <w:t>ее</w:t>
      </w:r>
      <w:r w:rsidR="00584A5F" w:rsidRPr="00AF704B">
        <w:t xml:space="preserve"> руководство по эксплуатации предназначен</w:t>
      </w:r>
      <w:r w:rsidR="00273B48">
        <w:t>о</w:t>
      </w:r>
      <w:r w:rsidR="00584A5F" w:rsidRPr="00AF704B">
        <w:t xml:space="preserve"> для ознакомления с конструкцией, принципом действия, техническим обслуживанием и эксплуатацией </w:t>
      </w:r>
      <w:r w:rsidR="00475050" w:rsidRPr="00AF704B">
        <w:t>овощерез</w:t>
      </w:r>
      <w:r w:rsidR="004A1E79" w:rsidRPr="00AF704B">
        <w:t>ательной машины</w:t>
      </w:r>
      <w:r w:rsidR="00475050" w:rsidRPr="00AF704B">
        <w:t>.</w:t>
      </w:r>
    </w:p>
    <w:p w:rsidR="00584A5F" w:rsidRPr="00AF704B" w:rsidRDefault="00732709" w:rsidP="00AF704B">
      <w:pPr>
        <w:ind w:firstLine="540"/>
        <w:jc w:val="both"/>
      </w:pPr>
      <w:r w:rsidRPr="00AF704B">
        <w:rPr>
          <w:b/>
        </w:rPr>
        <w:t>1.2.</w:t>
      </w:r>
      <w:r w:rsidRPr="00AF704B">
        <w:t xml:space="preserve"> </w:t>
      </w:r>
      <w:r w:rsidR="00FE3298" w:rsidRPr="00AF704B">
        <w:t xml:space="preserve">Прежде чем приступить к работе, </w:t>
      </w:r>
      <w:r w:rsidR="00584A5F" w:rsidRPr="00AF704B">
        <w:t>внимательно</w:t>
      </w:r>
      <w:r w:rsidR="00FE3298" w:rsidRPr="00AF704B">
        <w:t xml:space="preserve"> ознакомьтесь с настоящим </w:t>
      </w:r>
      <w:r w:rsidR="00584A5F" w:rsidRPr="00AF704B">
        <w:t>руководством</w:t>
      </w:r>
      <w:r w:rsidR="00FE3298" w:rsidRPr="00AF704B">
        <w:t xml:space="preserve">. </w:t>
      </w:r>
    </w:p>
    <w:p w:rsidR="00FE3298" w:rsidRPr="00104D8C" w:rsidRDefault="00870FE3" w:rsidP="00870FE3">
      <w:pPr>
        <w:jc w:val="center"/>
        <w:rPr>
          <w:b/>
          <w:sz w:val="28"/>
          <w:szCs w:val="28"/>
        </w:rPr>
      </w:pPr>
      <w:r w:rsidRPr="00104D8C">
        <w:rPr>
          <w:b/>
          <w:sz w:val="28"/>
          <w:szCs w:val="28"/>
        </w:rPr>
        <w:t xml:space="preserve">2. </w:t>
      </w:r>
      <w:r w:rsidR="00FE3298" w:rsidRPr="00104D8C">
        <w:rPr>
          <w:b/>
          <w:sz w:val="28"/>
          <w:szCs w:val="28"/>
        </w:rPr>
        <w:t>НАЗНАЧЕНИЕ</w:t>
      </w:r>
    </w:p>
    <w:p w:rsidR="00CD4031" w:rsidRPr="00870FE3" w:rsidRDefault="00CD4031" w:rsidP="00870FE3">
      <w:pPr>
        <w:ind w:firstLine="540"/>
        <w:jc w:val="both"/>
        <w:rPr>
          <w:rFonts w:ascii="Arial" w:hAnsi="Arial" w:cs="Arial"/>
        </w:rPr>
      </w:pPr>
    </w:p>
    <w:p w:rsidR="00FE3298" w:rsidRDefault="00732709" w:rsidP="00870FE3">
      <w:pPr>
        <w:ind w:firstLine="540"/>
        <w:jc w:val="both"/>
      </w:pPr>
      <w:r w:rsidRPr="00AF704B">
        <w:rPr>
          <w:b/>
        </w:rPr>
        <w:t>2.1.</w:t>
      </w:r>
      <w:r w:rsidRPr="00AF704B">
        <w:t xml:space="preserve"> </w:t>
      </w:r>
      <w:r w:rsidR="004A1E79" w:rsidRPr="00AF704B">
        <w:t>Овощерезательн</w:t>
      </w:r>
      <w:r w:rsidR="00273B48">
        <w:t>ые</w:t>
      </w:r>
      <w:r w:rsidR="004A1E79" w:rsidRPr="00AF704B">
        <w:t xml:space="preserve"> машин</w:t>
      </w:r>
      <w:r w:rsidR="00273B48">
        <w:t>ы</w:t>
      </w:r>
      <w:r w:rsidR="00870FE3" w:rsidRPr="00AF704B">
        <w:t xml:space="preserve"> </w:t>
      </w:r>
      <w:r w:rsidR="00A107FB">
        <w:rPr>
          <w:lang w:val="en-US"/>
        </w:rPr>
        <w:t>HLC</w:t>
      </w:r>
      <w:r w:rsidR="00273B48">
        <w:t xml:space="preserve"> </w:t>
      </w:r>
      <w:r w:rsidR="00FE3298" w:rsidRPr="00AF704B">
        <w:t>предназначен</w:t>
      </w:r>
      <w:r w:rsidR="00273B48">
        <w:t>ы</w:t>
      </w:r>
      <w:r w:rsidR="00104D8C">
        <w:t xml:space="preserve"> для </w:t>
      </w:r>
      <w:r w:rsidR="00984C74">
        <w:t>протирки</w:t>
      </w:r>
      <w:r w:rsidR="007E69DB">
        <w:t>,</w:t>
      </w:r>
      <w:r w:rsidR="00273B48">
        <w:t xml:space="preserve"> на</w:t>
      </w:r>
      <w:r w:rsidR="00104D8C">
        <w:t>резки</w:t>
      </w:r>
      <w:r w:rsidR="007E69DB">
        <w:t>, шинковки</w:t>
      </w:r>
      <w:r w:rsidR="00104D8C">
        <w:t xml:space="preserve"> </w:t>
      </w:r>
      <w:r w:rsidR="002E528E">
        <w:t xml:space="preserve">сырых </w:t>
      </w:r>
      <w:r w:rsidR="00273B48">
        <w:t xml:space="preserve">и вареных </w:t>
      </w:r>
      <w:r w:rsidR="00104D8C">
        <w:t>овощей</w:t>
      </w:r>
      <w:r w:rsidR="00273B48">
        <w:t xml:space="preserve"> (картофель, свекла, морковь) на предприятиях общественного питания</w:t>
      </w:r>
      <w:r w:rsidR="00FE3298" w:rsidRPr="00AF704B">
        <w:t>.</w:t>
      </w:r>
    </w:p>
    <w:p w:rsidR="00D568DC" w:rsidRPr="00AF704B" w:rsidRDefault="00D568DC" w:rsidP="00870FE3">
      <w:pPr>
        <w:ind w:firstLine="540"/>
        <w:jc w:val="both"/>
      </w:pPr>
    </w:p>
    <w:p w:rsidR="000561AF" w:rsidRDefault="000561AF" w:rsidP="0005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561AF">
        <w:rPr>
          <w:b/>
          <w:sz w:val="28"/>
          <w:szCs w:val="28"/>
        </w:rPr>
        <w:t>. ТЕХНИЧЕСКИЕ ХАРАКТЕРИСТИКИ</w:t>
      </w:r>
    </w:p>
    <w:p w:rsidR="00D568DC" w:rsidRPr="000561AF" w:rsidRDefault="00D568DC" w:rsidP="000561AF">
      <w:pPr>
        <w:jc w:val="center"/>
        <w:rPr>
          <w:sz w:val="28"/>
          <w:szCs w:val="28"/>
          <w:lang w:eastAsia="zh-C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977"/>
        <w:gridCol w:w="4111"/>
      </w:tblGrid>
      <w:tr w:rsidR="004A6692" w:rsidRPr="00D06F65" w:rsidTr="00267922">
        <w:trPr>
          <w:trHeight w:val="330"/>
        </w:trPr>
        <w:tc>
          <w:tcPr>
            <w:tcW w:w="3686" w:type="dxa"/>
            <w:vAlign w:val="center"/>
          </w:tcPr>
          <w:p w:rsidR="004A6692" w:rsidRPr="00D06F65" w:rsidRDefault="004A6692" w:rsidP="00D06F65">
            <w:pPr>
              <w:pStyle w:val="4"/>
              <w:spacing w:before="80"/>
              <w:ind w:left="-42"/>
              <w:jc w:val="center"/>
              <w:rPr>
                <w:sz w:val="24"/>
                <w:szCs w:val="24"/>
              </w:rPr>
            </w:pPr>
            <w:r w:rsidRPr="00D06F6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977" w:type="dxa"/>
            <w:vAlign w:val="center"/>
          </w:tcPr>
          <w:p w:rsidR="004A6692" w:rsidRPr="00273B48" w:rsidRDefault="004A6692" w:rsidP="00273B48">
            <w:pPr>
              <w:jc w:val="center"/>
              <w:rPr>
                <w:b/>
                <w:lang w:val="en-US"/>
              </w:rPr>
            </w:pPr>
            <w:r w:rsidRPr="00273B48">
              <w:rPr>
                <w:b/>
                <w:lang w:val="en-US"/>
              </w:rPr>
              <w:t>HLC</w:t>
            </w:r>
            <w:r w:rsidRPr="00273B48">
              <w:rPr>
                <w:b/>
              </w:rPr>
              <w:t xml:space="preserve">-300А </w:t>
            </w:r>
          </w:p>
        </w:tc>
        <w:tc>
          <w:tcPr>
            <w:tcW w:w="4111" w:type="dxa"/>
          </w:tcPr>
          <w:p w:rsidR="004A6692" w:rsidRPr="00802F5E" w:rsidRDefault="004A6692" w:rsidP="00D06F65">
            <w:pPr>
              <w:jc w:val="center"/>
              <w:rPr>
                <w:b/>
              </w:rPr>
            </w:pPr>
            <w:r w:rsidRPr="00273B48">
              <w:rPr>
                <w:b/>
                <w:lang w:val="en-US"/>
              </w:rPr>
              <w:t>HLC-500</w:t>
            </w:r>
          </w:p>
        </w:tc>
      </w:tr>
      <w:tr w:rsidR="004A6692" w:rsidRPr="00D06F65" w:rsidTr="00057CB3">
        <w:trPr>
          <w:trHeight w:val="712"/>
        </w:trPr>
        <w:tc>
          <w:tcPr>
            <w:tcW w:w="3686" w:type="dxa"/>
            <w:vAlign w:val="center"/>
          </w:tcPr>
          <w:p w:rsidR="004A6692" w:rsidRPr="00273B48" w:rsidRDefault="004A6692" w:rsidP="00D06F65">
            <w:pPr>
              <w:spacing w:before="80"/>
              <w:ind w:left="-42"/>
              <w:jc w:val="center"/>
              <w:rPr>
                <w:b/>
              </w:rPr>
            </w:pPr>
            <w:r w:rsidRPr="00273B48">
              <w:rPr>
                <w:b/>
              </w:rPr>
              <w:t xml:space="preserve">Габаритные размеры, </w:t>
            </w:r>
            <w:proofErr w:type="gramStart"/>
            <w:r w:rsidRPr="00273B48">
              <w:rPr>
                <w:b/>
              </w:rPr>
              <w:t>мм</w:t>
            </w:r>
            <w:proofErr w:type="gramEnd"/>
          </w:p>
          <w:p w:rsidR="004A6692" w:rsidRPr="00273B48" w:rsidRDefault="004A6692" w:rsidP="00D06F65">
            <w:pPr>
              <w:spacing w:before="80"/>
              <w:ind w:left="-42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4A6692" w:rsidRPr="00D90FA8" w:rsidRDefault="00CC4556" w:rsidP="00707848">
            <w:pPr>
              <w:spacing w:before="80"/>
            </w:pPr>
            <w:r w:rsidRPr="00D90FA8">
              <w:rPr>
                <w:lang w:val="en-US"/>
              </w:rPr>
              <w:t xml:space="preserve">             </w:t>
            </w:r>
            <w:r w:rsidR="005D5E22" w:rsidRPr="00D90FA8">
              <w:t>5</w:t>
            </w:r>
            <w:r w:rsidR="00707848" w:rsidRPr="00D90FA8">
              <w:t>6</w:t>
            </w:r>
            <w:r w:rsidR="005D5E22" w:rsidRPr="00D90FA8">
              <w:t>0</w:t>
            </w:r>
            <w:r w:rsidR="004A6692" w:rsidRPr="00D90FA8">
              <w:t>х2</w:t>
            </w:r>
            <w:r w:rsidR="00707848" w:rsidRPr="00D90FA8">
              <w:t>7</w:t>
            </w:r>
            <w:r w:rsidR="004A6692" w:rsidRPr="00D90FA8">
              <w:t>0х</w:t>
            </w:r>
            <w:r w:rsidR="00707848" w:rsidRPr="00D90FA8">
              <w:t>48</w:t>
            </w:r>
            <w:r w:rsidR="004A6692" w:rsidRPr="00D90FA8">
              <w:t>0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4A6692" w:rsidRPr="00D90FA8" w:rsidRDefault="005D5E22" w:rsidP="00707848">
            <w:pPr>
              <w:spacing w:before="80"/>
              <w:jc w:val="center"/>
              <w:rPr>
                <w:lang w:val="en-US"/>
              </w:rPr>
            </w:pPr>
            <w:r w:rsidRPr="00D90FA8">
              <w:t>5</w:t>
            </w:r>
            <w:r w:rsidR="00707848" w:rsidRPr="00D90FA8">
              <w:t>65</w:t>
            </w:r>
            <w:r w:rsidR="00CC4556" w:rsidRPr="00D90FA8">
              <w:t>х</w:t>
            </w:r>
            <w:r w:rsidR="00707848" w:rsidRPr="00D90FA8">
              <w:t>30</w:t>
            </w:r>
            <w:r w:rsidR="00CC4556" w:rsidRPr="00D90FA8">
              <w:t>0х</w:t>
            </w:r>
            <w:r w:rsidR="00707848" w:rsidRPr="00D90FA8">
              <w:rPr>
                <w:lang w:val="en-US"/>
              </w:rPr>
              <w:t>7</w:t>
            </w:r>
            <w:r w:rsidR="00707848" w:rsidRPr="00D90FA8">
              <w:t>8</w:t>
            </w:r>
            <w:r w:rsidR="00CC4556" w:rsidRPr="00D90FA8">
              <w:rPr>
                <w:lang w:val="en-US"/>
              </w:rPr>
              <w:t>0</w:t>
            </w:r>
          </w:p>
        </w:tc>
      </w:tr>
      <w:tr w:rsidR="004A6692" w:rsidRPr="00D06F65" w:rsidTr="00267922">
        <w:trPr>
          <w:trHeight w:val="712"/>
        </w:trPr>
        <w:tc>
          <w:tcPr>
            <w:tcW w:w="3686" w:type="dxa"/>
            <w:vAlign w:val="center"/>
          </w:tcPr>
          <w:p w:rsidR="004A6692" w:rsidRPr="00273B48" w:rsidRDefault="004A6692" w:rsidP="00D06F65">
            <w:pPr>
              <w:spacing w:before="80"/>
              <w:ind w:left="-42"/>
              <w:jc w:val="center"/>
              <w:rPr>
                <w:b/>
              </w:rPr>
            </w:pPr>
            <w:r w:rsidRPr="00273B48">
              <w:rPr>
                <w:b/>
              </w:rPr>
              <w:t>Мощ</w:t>
            </w:r>
            <w:r w:rsidR="00CC4556" w:rsidRPr="00273B48">
              <w:rPr>
                <w:b/>
              </w:rPr>
              <w:t xml:space="preserve">ность, </w:t>
            </w:r>
            <w:proofErr w:type="gramStart"/>
            <w:r w:rsidRPr="00273B48">
              <w:rPr>
                <w:b/>
              </w:rPr>
              <w:t>Вт</w:t>
            </w:r>
            <w:proofErr w:type="gramEnd"/>
            <w:r w:rsidRPr="00273B48">
              <w:rPr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4A6692" w:rsidRPr="00D90FA8" w:rsidRDefault="00802F5E" w:rsidP="00D06F65">
            <w:pPr>
              <w:spacing w:before="80"/>
              <w:jc w:val="center"/>
              <w:rPr>
                <w:lang w:val="en-US"/>
              </w:rPr>
            </w:pPr>
            <w:r w:rsidRPr="00D90FA8">
              <w:t>550</w:t>
            </w:r>
          </w:p>
        </w:tc>
        <w:tc>
          <w:tcPr>
            <w:tcW w:w="4111" w:type="dxa"/>
            <w:vAlign w:val="center"/>
          </w:tcPr>
          <w:p w:rsidR="004A6692" w:rsidRPr="00D90FA8" w:rsidRDefault="00802F5E" w:rsidP="00D06F65">
            <w:pPr>
              <w:spacing w:before="80"/>
              <w:jc w:val="center"/>
              <w:rPr>
                <w:lang w:val="en-US"/>
              </w:rPr>
            </w:pPr>
            <w:r w:rsidRPr="00D90FA8">
              <w:t>600</w:t>
            </w:r>
          </w:p>
        </w:tc>
      </w:tr>
      <w:tr w:rsidR="004A6692" w:rsidRPr="00D06F65" w:rsidTr="00267922">
        <w:trPr>
          <w:trHeight w:val="712"/>
        </w:trPr>
        <w:tc>
          <w:tcPr>
            <w:tcW w:w="3686" w:type="dxa"/>
            <w:vAlign w:val="center"/>
          </w:tcPr>
          <w:p w:rsidR="004A6692" w:rsidRPr="00273B48" w:rsidRDefault="004A6692" w:rsidP="00802F5E">
            <w:pPr>
              <w:spacing w:before="80"/>
              <w:ind w:left="-42"/>
              <w:jc w:val="center"/>
              <w:rPr>
                <w:b/>
              </w:rPr>
            </w:pPr>
            <w:r w:rsidRPr="00273B48">
              <w:rPr>
                <w:b/>
              </w:rPr>
              <w:t>Параметры электросети</w:t>
            </w:r>
            <w:r w:rsidR="00802F5E">
              <w:rPr>
                <w:b/>
              </w:rPr>
              <w:t>,</w:t>
            </w:r>
            <w:r w:rsidR="00802F5E">
              <w:t xml:space="preserve"> В/</w:t>
            </w:r>
            <w:proofErr w:type="gramStart"/>
            <w:r w:rsidR="00802F5E">
              <w:t>Гц</w:t>
            </w:r>
            <w:proofErr w:type="gramEnd"/>
          </w:p>
        </w:tc>
        <w:tc>
          <w:tcPr>
            <w:tcW w:w="2977" w:type="dxa"/>
            <w:vAlign w:val="center"/>
          </w:tcPr>
          <w:p w:rsidR="004A6692" w:rsidRPr="00D90FA8" w:rsidRDefault="00FC6D59" w:rsidP="001711F3">
            <w:pPr>
              <w:spacing w:before="80"/>
              <w:jc w:val="center"/>
              <w:rPr>
                <w:sz w:val="28"/>
                <w:szCs w:val="28"/>
              </w:rPr>
            </w:pPr>
            <w:r w:rsidRPr="00D90FA8">
              <w:rPr>
                <w:w w:val="95"/>
                <w:sz w:val="28"/>
                <w:szCs w:val="28"/>
              </w:rPr>
              <w:t>220 / 50</w:t>
            </w:r>
          </w:p>
        </w:tc>
        <w:tc>
          <w:tcPr>
            <w:tcW w:w="4111" w:type="dxa"/>
            <w:vAlign w:val="center"/>
          </w:tcPr>
          <w:p w:rsidR="004A6692" w:rsidRPr="00D90FA8" w:rsidRDefault="00FC6D59" w:rsidP="00D06F65">
            <w:pPr>
              <w:spacing w:before="80"/>
              <w:jc w:val="center"/>
              <w:rPr>
                <w:sz w:val="28"/>
                <w:szCs w:val="28"/>
              </w:rPr>
            </w:pPr>
            <w:r w:rsidRPr="00D90FA8">
              <w:rPr>
                <w:w w:val="95"/>
                <w:sz w:val="28"/>
                <w:szCs w:val="28"/>
              </w:rPr>
              <w:t>220 / 50</w:t>
            </w:r>
          </w:p>
        </w:tc>
      </w:tr>
      <w:tr w:rsidR="004A6692" w:rsidRPr="00D06F65" w:rsidTr="00057CB3">
        <w:trPr>
          <w:trHeight w:val="712"/>
        </w:trPr>
        <w:tc>
          <w:tcPr>
            <w:tcW w:w="3686" w:type="dxa"/>
            <w:vAlign w:val="center"/>
          </w:tcPr>
          <w:p w:rsidR="004A6692" w:rsidRPr="00273B48" w:rsidRDefault="007627F5" w:rsidP="00D06F65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нетто,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77" w:type="dxa"/>
            <w:shd w:val="clear" w:color="auto" w:fill="FFFF00"/>
            <w:vAlign w:val="center"/>
          </w:tcPr>
          <w:p w:rsidR="004A6692" w:rsidRPr="00D90FA8" w:rsidRDefault="007627F5" w:rsidP="00D06F65">
            <w:pPr>
              <w:spacing w:before="80"/>
              <w:jc w:val="center"/>
            </w:pPr>
            <w:r w:rsidRPr="00D90FA8">
              <w:t>22,22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4A6692" w:rsidRPr="00D90FA8" w:rsidRDefault="007627F5" w:rsidP="00D06F65">
            <w:pPr>
              <w:spacing w:before="80"/>
              <w:jc w:val="center"/>
            </w:pPr>
            <w:r w:rsidRPr="00D90FA8">
              <w:t>24,50</w:t>
            </w:r>
          </w:p>
        </w:tc>
      </w:tr>
      <w:tr w:rsidR="004A6692" w:rsidRPr="00D06F65" w:rsidTr="00267922">
        <w:trPr>
          <w:trHeight w:val="712"/>
        </w:trPr>
        <w:tc>
          <w:tcPr>
            <w:tcW w:w="3686" w:type="dxa"/>
            <w:vAlign w:val="center"/>
          </w:tcPr>
          <w:p w:rsidR="004A6692" w:rsidRPr="00273B48" w:rsidRDefault="004A6692" w:rsidP="00D06F65">
            <w:pPr>
              <w:pStyle w:val="4"/>
              <w:spacing w:before="80"/>
              <w:jc w:val="center"/>
              <w:rPr>
                <w:sz w:val="24"/>
                <w:szCs w:val="24"/>
              </w:rPr>
            </w:pPr>
            <w:r w:rsidRPr="00273B48">
              <w:rPr>
                <w:sz w:val="24"/>
                <w:szCs w:val="24"/>
              </w:rPr>
              <w:t xml:space="preserve">Производительность, </w:t>
            </w:r>
            <w:proofErr w:type="gramStart"/>
            <w:r w:rsidRPr="00273B48">
              <w:rPr>
                <w:sz w:val="24"/>
                <w:szCs w:val="24"/>
              </w:rPr>
              <w:t>кг</w:t>
            </w:r>
            <w:proofErr w:type="gramEnd"/>
            <w:r w:rsidRPr="00273B48">
              <w:rPr>
                <w:sz w:val="24"/>
                <w:szCs w:val="24"/>
              </w:rPr>
              <w:t>/ч.</w:t>
            </w:r>
          </w:p>
        </w:tc>
        <w:tc>
          <w:tcPr>
            <w:tcW w:w="2977" w:type="dxa"/>
            <w:vAlign w:val="center"/>
          </w:tcPr>
          <w:p w:rsidR="004A6692" w:rsidRPr="00AF704B" w:rsidRDefault="005D5E22" w:rsidP="00D06F65">
            <w:pPr>
              <w:spacing w:before="80"/>
              <w:jc w:val="center"/>
            </w:pPr>
            <w:r>
              <w:t>300</w:t>
            </w:r>
          </w:p>
        </w:tc>
        <w:tc>
          <w:tcPr>
            <w:tcW w:w="4111" w:type="dxa"/>
            <w:vAlign w:val="center"/>
          </w:tcPr>
          <w:p w:rsidR="004A6692" w:rsidRDefault="005D5E22" w:rsidP="00D06F65">
            <w:pPr>
              <w:spacing w:before="80"/>
              <w:jc w:val="center"/>
            </w:pPr>
            <w:r>
              <w:t>500</w:t>
            </w:r>
          </w:p>
        </w:tc>
      </w:tr>
    </w:tbl>
    <w:p w:rsidR="00D568DC" w:rsidRDefault="00D568DC" w:rsidP="000D675D">
      <w:pPr>
        <w:jc w:val="center"/>
        <w:rPr>
          <w:b/>
          <w:sz w:val="28"/>
          <w:szCs w:val="28"/>
        </w:rPr>
      </w:pPr>
    </w:p>
    <w:p w:rsidR="000D675D" w:rsidRPr="00104D8C" w:rsidRDefault="000561AF" w:rsidP="000D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D675D" w:rsidRPr="00104D8C">
        <w:rPr>
          <w:b/>
          <w:sz w:val="28"/>
          <w:szCs w:val="28"/>
        </w:rPr>
        <w:t>. КОМПЛЕКТАЦИЯ</w:t>
      </w:r>
    </w:p>
    <w:p w:rsidR="000D675D" w:rsidRDefault="000D675D" w:rsidP="000D675D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701"/>
        <w:gridCol w:w="2977"/>
      </w:tblGrid>
      <w:tr w:rsidR="00267922" w:rsidRPr="00D06F65" w:rsidTr="007A66C8">
        <w:tc>
          <w:tcPr>
            <w:tcW w:w="7797" w:type="dxa"/>
            <w:gridSpan w:val="2"/>
            <w:vAlign w:val="center"/>
          </w:tcPr>
          <w:p w:rsidR="00267922" w:rsidRPr="00267922" w:rsidRDefault="00267922" w:rsidP="00D06F65">
            <w:pPr>
              <w:jc w:val="center"/>
              <w:rPr>
                <w:b/>
                <w:sz w:val="20"/>
                <w:szCs w:val="20"/>
              </w:rPr>
            </w:pPr>
            <w:r w:rsidRPr="0026792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267922" w:rsidRPr="00267922" w:rsidRDefault="00267922" w:rsidP="00D06F65">
            <w:pPr>
              <w:jc w:val="center"/>
              <w:rPr>
                <w:b/>
                <w:sz w:val="20"/>
                <w:szCs w:val="20"/>
              </w:rPr>
            </w:pPr>
            <w:r w:rsidRPr="00267922">
              <w:rPr>
                <w:b/>
                <w:sz w:val="20"/>
                <w:szCs w:val="20"/>
              </w:rPr>
              <w:t>КОЛИЧЕСТВО (шт.)</w:t>
            </w:r>
          </w:p>
        </w:tc>
      </w:tr>
      <w:tr w:rsidR="00DE1F65" w:rsidRPr="00D06F65" w:rsidTr="007A66C8">
        <w:tc>
          <w:tcPr>
            <w:tcW w:w="7797" w:type="dxa"/>
            <w:gridSpan w:val="2"/>
            <w:vAlign w:val="center"/>
          </w:tcPr>
          <w:p w:rsidR="00DE1F65" w:rsidRPr="007A66C8" w:rsidRDefault="00DE1F65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Инструкция по эксплуатации </w:t>
            </w:r>
          </w:p>
        </w:tc>
        <w:tc>
          <w:tcPr>
            <w:tcW w:w="2977" w:type="dxa"/>
            <w:vAlign w:val="center"/>
          </w:tcPr>
          <w:p w:rsidR="00DE1F65" w:rsidRPr="00AF704B" w:rsidRDefault="00DE1F65" w:rsidP="00D06F65">
            <w:pPr>
              <w:jc w:val="center"/>
            </w:pPr>
            <w:r>
              <w:t>1</w:t>
            </w:r>
          </w:p>
        </w:tc>
      </w:tr>
      <w:tr w:rsidR="00DE1F65" w:rsidRPr="00D06F65" w:rsidTr="007A66C8">
        <w:tc>
          <w:tcPr>
            <w:tcW w:w="7797" w:type="dxa"/>
            <w:gridSpan w:val="2"/>
            <w:vAlign w:val="center"/>
          </w:tcPr>
          <w:p w:rsidR="00DE1F65" w:rsidRPr="007A66C8" w:rsidRDefault="00DE1F65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Овощерезательная машина </w:t>
            </w:r>
          </w:p>
        </w:tc>
        <w:tc>
          <w:tcPr>
            <w:tcW w:w="2977" w:type="dxa"/>
            <w:vAlign w:val="center"/>
          </w:tcPr>
          <w:p w:rsidR="00DE1F65" w:rsidRPr="00AF704B" w:rsidRDefault="00DE1F65" w:rsidP="00D06F65">
            <w:pPr>
              <w:jc w:val="center"/>
            </w:pPr>
            <w:r w:rsidRPr="00AF704B">
              <w:t>1</w:t>
            </w:r>
          </w:p>
        </w:tc>
      </w:tr>
      <w:tr w:rsidR="00267922" w:rsidRPr="00D06F65" w:rsidTr="007A66C8">
        <w:tc>
          <w:tcPr>
            <w:tcW w:w="7797" w:type="dxa"/>
            <w:gridSpan w:val="2"/>
            <w:vAlign w:val="center"/>
          </w:tcPr>
          <w:p w:rsidR="00267922" w:rsidRPr="007A66C8" w:rsidRDefault="00267922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Толкатель</w:t>
            </w:r>
          </w:p>
        </w:tc>
        <w:tc>
          <w:tcPr>
            <w:tcW w:w="2977" w:type="dxa"/>
            <w:vAlign w:val="center"/>
          </w:tcPr>
          <w:p w:rsidR="00267922" w:rsidRPr="00AF704B" w:rsidRDefault="00267922" w:rsidP="00D06F65">
            <w:pPr>
              <w:jc w:val="center"/>
            </w:pPr>
            <w:r>
              <w:t>2</w:t>
            </w:r>
          </w:p>
        </w:tc>
      </w:tr>
      <w:tr w:rsidR="00267922" w:rsidRPr="00D06F65" w:rsidTr="007A66C8">
        <w:tc>
          <w:tcPr>
            <w:tcW w:w="7797" w:type="dxa"/>
            <w:gridSpan w:val="2"/>
            <w:vAlign w:val="center"/>
          </w:tcPr>
          <w:p w:rsidR="00267922" w:rsidRPr="007A66C8" w:rsidRDefault="00267922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Диск-сбрасыватель пластмассовый</w:t>
            </w:r>
          </w:p>
        </w:tc>
        <w:tc>
          <w:tcPr>
            <w:tcW w:w="2977" w:type="dxa"/>
            <w:vAlign w:val="center"/>
          </w:tcPr>
          <w:p w:rsidR="00267922" w:rsidRPr="00AF704B" w:rsidRDefault="00267922" w:rsidP="00D06F65">
            <w:pPr>
              <w:jc w:val="center"/>
            </w:pPr>
            <w:r w:rsidRPr="00AF704B">
              <w:t>1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267922" w:rsidRPr="007A66C8" w:rsidRDefault="004A5F49" w:rsidP="004542D0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 дисковый</w:t>
            </w:r>
            <w:r w:rsidR="00267922" w:rsidRPr="007A66C8">
              <w:rPr>
                <w:sz w:val="22"/>
                <w:szCs w:val="22"/>
              </w:rPr>
              <w:t xml:space="preserve"> тонкого измельчения  </w:t>
            </w:r>
            <w:r w:rsidR="00267922" w:rsidRPr="007A66C8">
              <w:rPr>
                <w:color w:val="FF0000"/>
                <w:sz w:val="22"/>
                <w:szCs w:val="22"/>
              </w:rPr>
              <w:t xml:space="preserve">H7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267922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267922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с отверстиями диаметром 7мм (для шинковки сырых овощей и фруктов на части овальной формы размерами не более 7 мм)</w:t>
            </w:r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00087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922" w:rsidRPr="00AF704B" w:rsidRDefault="00267922" w:rsidP="00D06F65">
            <w:pPr>
              <w:jc w:val="center"/>
            </w:pPr>
            <w:r>
              <w:t>1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267922" w:rsidRPr="007A66C8" w:rsidRDefault="004A5F49" w:rsidP="00267922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 дисковый</w:t>
            </w:r>
            <w:r w:rsidR="00267922" w:rsidRPr="007A66C8">
              <w:rPr>
                <w:sz w:val="22"/>
                <w:szCs w:val="22"/>
              </w:rPr>
              <w:t xml:space="preserve"> тонкого измельчения  </w:t>
            </w:r>
            <w:r w:rsidR="00267922" w:rsidRPr="007A66C8">
              <w:rPr>
                <w:color w:val="FF0000"/>
                <w:sz w:val="22"/>
                <w:szCs w:val="22"/>
              </w:rPr>
              <w:t>H4</w:t>
            </w:r>
            <w:r w:rsidR="00267922"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267922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267922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с отверстиями диаметром 4мм (для шинковки сырых овощей и фруктов на части овальной формы размерами не более 4мм)</w:t>
            </w:r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725714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922" w:rsidRPr="00AF704B" w:rsidRDefault="00267922" w:rsidP="00D06F65">
            <w:pPr>
              <w:jc w:val="center"/>
            </w:pPr>
            <w:r>
              <w:t>1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267922" w:rsidRPr="007A66C8" w:rsidRDefault="004A5F49" w:rsidP="00267922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 дисковый</w:t>
            </w:r>
            <w:r w:rsidR="00267922" w:rsidRPr="007A66C8">
              <w:rPr>
                <w:sz w:val="22"/>
                <w:szCs w:val="22"/>
              </w:rPr>
              <w:t xml:space="preserve"> тонкого измельчения  </w:t>
            </w:r>
            <w:r w:rsidR="00267922" w:rsidRPr="007A66C8">
              <w:rPr>
                <w:color w:val="FF0000"/>
                <w:sz w:val="22"/>
                <w:szCs w:val="22"/>
              </w:rPr>
              <w:t>H3</w:t>
            </w:r>
            <w:r w:rsidR="00267922"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267922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267922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с отверстиями диаметром 3мм (для шинковки сырых овощей и фруктов на части овальной формы размерами не более 3мм)</w:t>
            </w:r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8105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922" w:rsidRPr="00AF704B" w:rsidRDefault="00267922" w:rsidP="00D06F65">
            <w:pPr>
              <w:jc w:val="center"/>
            </w:pPr>
            <w:r>
              <w:t>1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267922" w:rsidRPr="007A66C8" w:rsidRDefault="00267922" w:rsidP="00267922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lastRenderedPageBreak/>
              <w:t xml:space="preserve">Нож дисковый </w:t>
            </w:r>
            <w:r w:rsidRPr="007A66C8">
              <w:rPr>
                <w:color w:val="FF0000"/>
                <w:sz w:val="22"/>
                <w:szCs w:val="22"/>
              </w:rPr>
              <w:t>P4</w:t>
            </w:r>
            <w:r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267922" w:rsidP="00267922">
            <w:pPr>
              <w:spacing w:line="240" w:lineRule="exact"/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(для нарезки сырых овощей и фруктов ломтиками толщиной 4 мм)</w:t>
            </w:r>
          </w:p>
          <w:p w:rsidR="00267922" w:rsidRPr="007A66C8" w:rsidRDefault="00267922" w:rsidP="004542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81050" cy="7334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7922" w:rsidRPr="00AF704B" w:rsidRDefault="00267922" w:rsidP="00D06F65">
            <w:pPr>
              <w:jc w:val="center"/>
            </w:pPr>
            <w:r>
              <w:t>1</w:t>
            </w:r>
          </w:p>
        </w:tc>
      </w:tr>
      <w:tr w:rsidR="00802F5E" w:rsidRPr="00D06F65" w:rsidTr="007A66C8">
        <w:tc>
          <w:tcPr>
            <w:tcW w:w="6096" w:type="dxa"/>
            <w:vAlign w:val="center"/>
          </w:tcPr>
          <w:p w:rsidR="00267922" w:rsidRPr="007A66C8" w:rsidRDefault="00267922" w:rsidP="00267922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Нож дисковый </w:t>
            </w:r>
            <w:r w:rsidRPr="007A66C8">
              <w:rPr>
                <w:color w:val="FF0000"/>
                <w:sz w:val="22"/>
                <w:szCs w:val="22"/>
              </w:rPr>
              <w:t xml:space="preserve">P2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267922" w:rsidP="00267922">
            <w:pPr>
              <w:spacing w:line="240" w:lineRule="exact"/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(для нарезки сырых овощей и фруктов ломтиками толщиной 2мм)</w:t>
            </w:r>
          </w:p>
          <w:p w:rsidR="00802F5E" w:rsidRPr="007A66C8" w:rsidRDefault="00802F5E" w:rsidP="00802F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2F5E" w:rsidRPr="007A66C8" w:rsidRDefault="00267922" w:rsidP="00D06F65">
            <w:pPr>
              <w:jc w:val="center"/>
              <w:rPr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81050" cy="7334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2F5E" w:rsidRPr="00AF704B" w:rsidRDefault="00802F5E" w:rsidP="00D06F65">
            <w:pPr>
              <w:jc w:val="center"/>
            </w:pPr>
            <w:r w:rsidRPr="00AF704B">
              <w:t>1</w:t>
            </w:r>
          </w:p>
        </w:tc>
      </w:tr>
      <w:tr w:rsidR="00267922" w:rsidRPr="00D06F65" w:rsidTr="007A66C8">
        <w:tc>
          <w:tcPr>
            <w:tcW w:w="6096" w:type="dxa"/>
          </w:tcPr>
          <w:p w:rsidR="00267922" w:rsidRPr="007A66C8" w:rsidRDefault="00267922" w:rsidP="007A66C8">
            <w:pPr>
              <w:rPr>
                <w:sz w:val="22"/>
                <w:szCs w:val="22"/>
              </w:rPr>
            </w:pPr>
            <w:proofErr w:type="gramStart"/>
            <w:r w:rsidRPr="007A66C8">
              <w:rPr>
                <w:sz w:val="22"/>
                <w:szCs w:val="22"/>
              </w:rPr>
              <w:t xml:space="preserve">Решетки ножевые  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>D20</w:t>
            </w:r>
            <w:r w:rsidR="007A66C8" w:rsidRP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D12</w:t>
            </w:r>
            <w:r w:rsidR="007A66C8" w:rsidRP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>D10</w:t>
            </w:r>
            <w:r w:rsidR="007A66C8" w:rsidRP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 xml:space="preserve">D8   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  <w:r w:rsidRPr="007A66C8">
              <w:rPr>
                <w:sz w:val="22"/>
                <w:szCs w:val="22"/>
              </w:rPr>
              <w:t xml:space="preserve">    (используются вместе с ножами дисковыми </w:t>
            </w:r>
            <w:r w:rsidRPr="007A66C8">
              <w:rPr>
                <w:sz w:val="22"/>
                <w:szCs w:val="22"/>
                <w:lang w:val="pt-BR"/>
              </w:rPr>
              <w:t>H10 H8</w:t>
            </w:r>
            <w:r w:rsidRPr="007A66C8">
              <w:rPr>
                <w:sz w:val="22"/>
                <w:szCs w:val="22"/>
              </w:rPr>
              <w:t xml:space="preserve"> для нарезки сырых овощей и фруктов брусочками различной величины:</w:t>
            </w:r>
            <w:proofErr w:type="gramEnd"/>
          </w:p>
          <w:p w:rsidR="00267922" w:rsidRPr="007A66C8" w:rsidRDefault="00D267F6" w:rsidP="007A66C8">
            <w:pPr>
              <w:rPr>
                <w:sz w:val="22"/>
                <w:szCs w:val="22"/>
              </w:rPr>
            </w:pPr>
            <w:proofErr w:type="gramStart"/>
            <w:r w:rsidRPr="007A66C8">
              <w:rPr>
                <w:sz w:val="22"/>
                <w:szCs w:val="22"/>
              </w:rPr>
              <w:t>8*8*10;10*10*8;12*12*8;20*20*8;</w:t>
            </w:r>
            <w:r w:rsidR="00267922" w:rsidRPr="007A66C8">
              <w:rPr>
                <w:sz w:val="22"/>
                <w:szCs w:val="22"/>
              </w:rPr>
              <w:t>10*10*10; 12*12*10;20*20*10)</w:t>
            </w:r>
            <w:proofErr w:type="gramEnd"/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55245</wp:posOffset>
                  </wp:positionV>
                  <wp:extent cx="854710" cy="714375"/>
                  <wp:effectExtent l="19050" t="0" r="254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:rsidR="00267922" w:rsidRPr="00267922" w:rsidRDefault="00267922" w:rsidP="0026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267922" w:rsidRPr="007A66C8" w:rsidRDefault="00267922" w:rsidP="00267922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Решетки ножевые 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>T10</w:t>
            </w:r>
            <w:r w:rsidR="007A66C8" w:rsidRP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T8</w:t>
            </w:r>
            <w:r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267922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(используется вместе с ножом дисковым </w:t>
            </w:r>
            <w:r w:rsidRPr="007A66C8">
              <w:rPr>
                <w:sz w:val="22"/>
                <w:szCs w:val="22"/>
                <w:lang w:val="pt-BR"/>
              </w:rPr>
              <w:t>H10 H8</w:t>
            </w:r>
            <w:r w:rsidRPr="007A66C8">
              <w:rPr>
                <w:sz w:val="22"/>
                <w:szCs w:val="22"/>
              </w:rPr>
              <w:t xml:space="preserve"> для  нарезки картофеля «фри»  брусочками различной величины 8*8мм; 8*10мм; 10*10 мм)</w:t>
            </w:r>
          </w:p>
          <w:p w:rsidR="00267922" w:rsidRPr="007A66C8" w:rsidRDefault="00267922" w:rsidP="0026792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33386" cy="752475"/>
                  <wp:effectExtent l="19050" t="0" r="4814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8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67922" w:rsidRPr="00AF704B" w:rsidRDefault="00267922" w:rsidP="00D06F65">
            <w:pPr>
              <w:jc w:val="center"/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267922" w:rsidRPr="007A66C8" w:rsidRDefault="00267922" w:rsidP="00267922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Ножи дисковые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H10</w:t>
            </w:r>
            <w:r w:rsidR="007A66C8" w:rsidRP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H8</w:t>
            </w:r>
            <w:r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267922" w:rsidP="00267922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(используется вместе с решеткой ножевой </w:t>
            </w:r>
            <w:r w:rsidRPr="007A66C8">
              <w:rPr>
                <w:color w:val="FF0000"/>
                <w:sz w:val="22"/>
                <w:szCs w:val="22"/>
              </w:rPr>
              <w:t>D10</w:t>
            </w:r>
            <w:r w:rsid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>D8</w:t>
            </w:r>
            <w:r w:rsidRPr="007A66C8">
              <w:rPr>
                <w:sz w:val="22"/>
                <w:szCs w:val="22"/>
              </w:rPr>
              <w:t xml:space="preserve"> для  нарезки фруктов и овощей кубиками 8*8</w:t>
            </w:r>
            <w:r w:rsidR="00355B20">
              <w:rPr>
                <w:sz w:val="22"/>
                <w:szCs w:val="22"/>
              </w:rPr>
              <w:t>*8</w:t>
            </w:r>
            <w:r w:rsidRPr="007A66C8">
              <w:rPr>
                <w:sz w:val="22"/>
                <w:szCs w:val="22"/>
              </w:rPr>
              <w:t>мм , 10*10</w:t>
            </w:r>
            <w:r w:rsidR="00355B20">
              <w:rPr>
                <w:sz w:val="22"/>
                <w:szCs w:val="22"/>
              </w:rPr>
              <w:t>*10</w:t>
            </w:r>
            <w:r w:rsidRPr="007A66C8">
              <w:rPr>
                <w:sz w:val="22"/>
                <w:szCs w:val="22"/>
              </w:rPr>
              <w:t>мм)</w:t>
            </w:r>
          </w:p>
          <w:p w:rsidR="00267922" w:rsidRPr="007A66C8" w:rsidRDefault="00267922" w:rsidP="0026792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17485" cy="809625"/>
                  <wp:effectExtent l="19050" t="0" r="166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8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67922" w:rsidRDefault="00267922" w:rsidP="00D0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FE26AC" w:rsidRPr="007A66C8" w:rsidRDefault="006A5681" w:rsidP="00FE26AC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Ножи дисковые 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>HU2.5</w:t>
            </w:r>
            <w:r w:rsidR="007A66C8" w:rsidRP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>HU4</w:t>
            </w:r>
            <w:r w:rsidR="007A66C8" w:rsidRPr="007A66C8">
              <w:rPr>
                <w:color w:val="FF0000"/>
                <w:sz w:val="22"/>
                <w:szCs w:val="22"/>
              </w:rPr>
              <w:t>,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>HU10</w:t>
            </w:r>
            <w:r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FE26AC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267922" w:rsidRPr="007A66C8" w:rsidRDefault="006A5681" w:rsidP="006A5681">
            <w:pPr>
              <w:spacing w:line="240" w:lineRule="exact"/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(используется для нарезки фруктов и овощей соломкой размерами 2,5*2,5мм; 4*4мм; 10*10мм</w:t>
            </w:r>
            <w:r w:rsidR="00500BB6" w:rsidRPr="007A66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67922" w:rsidRPr="007A66C8" w:rsidRDefault="00267922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79405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67922" w:rsidRDefault="00267922" w:rsidP="00D0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267922" w:rsidRPr="00D06F65" w:rsidTr="007A66C8">
        <w:tc>
          <w:tcPr>
            <w:tcW w:w="6096" w:type="dxa"/>
            <w:vAlign w:val="center"/>
          </w:tcPr>
          <w:p w:rsidR="00AD4D8C" w:rsidRPr="007A66C8" w:rsidRDefault="00AD4D8C" w:rsidP="00AD4D8C">
            <w:pPr>
              <w:rPr>
                <w:b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 дисковый</w:t>
            </w:r>
            <w:r w:rsidRPr="007A66C8">
              <w:rPr>
                <w:b/>
                <w:sz w:val="22"/>
                <w:szCs w:val="22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>H-14</w:t>
            </w:r>
            <w:r w:rsidR="009323A3"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9323A3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AD4D8C" w:rsidRPr="007A66C8" w:rsidRDefault="00AD4D8C" w:rsidP="00AD4D8C">
            <w:pPr>
              <w:rPr>
                <w:b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(используется вместе с Решеткой ножевой 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>T</w:t>
            </w:r>
            <w:r w:rsidRPr="007A66C8">
              <w:rPr>
                <w:color w:val="FF0000"/>
                <w:sz w:val="22"/>
                <w:szCs w:val="22"/>
              </w:rPr>
              <w:t>8 и Т10</w:t>
            </w:r>
            <w:r w:rsidRPr="007A66C8">
              <w:rPr>
                <w:sz w:val="22"/>
                <w:szCs w:val="22"/>
              </w:rPr>
              <w:t xml:space="preserve"> для нарезки фруктов и овощей брусочками 8*14мм; 10*14мм)</w:t>
            </w:r>
          </w:p>
          <w:p w:rsidR="00267922" w:rsidRPr="007A66C8" w:rsidRDefault="00267922" w:rsidP="0026792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922" w:rsidRPr="007A66C8" w:rsidRDefault="00AD4D8C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67922" w:rsidRDefault="00AD4D8C" w:rsidP="00D0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AD4D8C" w:rsidRPr="00D06F65" w:rsidTr="007A66C8">
        <w:tc>
          <w:tcPr>
            <w:tcW w:w="6096" w:type="dxa"/>
            <w:vAlign w:val="center"/>
          </w:tcPr>
          <w:p w:rsidR="00AD4D8C" w:rsidRPr="007A66C8" w:rsidRDefault="00AD4D8C" w:rsidP="00AD4D8C">
            <w:pPr>
              <w:rPr>
                <w:b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Ножи дисковые</w:t>
            </w:r>
            <w:r w:rsidRPr="007A66C8">
              <w:rPr>
                <w:b/>
                <w:sz w:val="22"/>
                <w:szCs w:val="22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>E1</w:t>
            </w:r>
            <w:r w:rsidR="007A66C8" w:rsidRPr="007A66C8">
              <w:rPr>
                <w:color w:val="FF0000"/>
                <w:sz w:val="22"/>
                <w:szCs w:val="22"/>
              </w:rPr>
              <w:t xml:space="preserve">, 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E5</w:t>
            </w:r>
            <w:r w:rsidR="007A66C8" w:rsidRPr="007A66C8">
              <w:rPr>
                <w:color w:val="FF0000"/>
                <w:sz w:val="22"/>
                <w:szCs w:val="22"/>
              </w:rPr>
              <w:t xml:space="preserve">, </w:t>
            </w:r>
            <w:r w:rsidRPr="007A66C8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>E2</w:t>
            </w:r>
            <w:r w:rsidR="009323A3"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9323A3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AD4D8C" w:rsidRPr="007A66C8" w:rsidRDefault="00AD4D8C" w:rsidP="00AD4D8C">
            <w:pPr>
              <w:spacing w:line="240" w:lineRule="exact"/>
              <w:rPr>
                <w:b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(используется для нарезки мягких овощей ломтиками толщиной 1мм,2мм,5 мм)</w:t>
            </w:r>
          </w:p>
          <w:p w:rsidR="00AD4D8C" w:rsidRPr="007A66C8" w:rsidRDefault="00AD4D8C" w:rsidP="0026792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4D8C" w:rsidRPr="007A66C8" w:rsidRDefault="00AD4D8C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26135" cy="82613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D4D8C" w:rsidRDefault="00D5468F" w:rsidP="00D0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AD4D8C" w:rsidRPr="00D06F65" w:rsidTr="007A66C8">
        <w:tc>
          <w:tcPr>
            <w:tcW w:w="6096" w:type="dxa"/>
            <w:vAlign w:val="center"/>
          </w:tcPr>
          <w:p w:rsidR="00AD4D8C" w:rsidRPr="007A66C8" w:rsidRDefault="00AD4D8C" w:rsidP="00AD4D8C">
            <w:pPr>
              <w:rPr>
                <w:b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 дисковый</w:t>
            </w:r>
            <w:r w:rsidRPr="007A66C8">
              <w:rPr>
                <w:color w:val="FF0000"/>
                <w:sz w:val="22"/>
                <w:szCs w:val="22"/>
              </w:rPr>
              <w:t xml:space="preserve"> PB2</w:t>
            </w:r>
            <w:r w:rsidR="009323A3"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9323A3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AD4D8C" w:rsidRPr="007A66C8" w:rsidRDefault="00D5468F" w:rsidP="00AD4D8C">
            <w:pPr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 xml:space="preserve">(используется для нарезки фруктов и овощей </w:t>
            </w:r>
            <w:r w:rsidR="00AD4D8C" w:rsidRPr="007A66C8">
              <w:rPr>
                <w:sz w:val="22"/>
                <w:szCs w:val="22"/>
              </w:rPr>
              <w:t>волнистыми ломтиками толщиной 2мм</w:t>
            </w:r>
            <w:r w:rsidRPr="007A66C8">
              <w:rPr>
                <w:sz w:val="22"/>
                <w:szCs w:val="22"/>
              </w:rPr>
              <w:t>)</w:t>
            </w:r>
          </w:p>
          <w:p w:rsidR="00AD4D8C" w:rsidRPr="007A66C8" w:rsidRDefault="00AD4D8C" w:rsidP="0026792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4D8C" w:rsidRPr="007A66C8" w:rsidRDefault="00D5468F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45185" cy="84518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D4D8C" w:rsidRDefault="00D5468F" w:rsidP="00D0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AD4D8C" w:rsidRPr="00D06F65" w:rsidTr="007A66C8">
        <w:tc>
          <w:tcPr>
            <w:tcW w:w="6096" w:type="dxa"/>
            <w:vAlign w:val="center"/>
          </w:tcPr>
          <w:p w:rsidR="00D5468F" w:rsidRPr="007A66C8" w:rsidRDefault="00D5468F" w:rsidP="00D5468F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Нож дисковый</w:t>
            </w:r>
            <w:r w:rsidRPr="007A66C8">
              <w:rPr>
                <w:b/>
                <w:sz w:val="22"/>
                <w:szCs w:val="22"/>
              </w:rPr>
              <w:t xml:space="preserve"> </w:t>
            </w:r>
            <w:r w:rsidRPr="007A66C8">
              <w:rPr>
                <w:color w:val="FF0000"/>
                <w:sz w:val="22"/>
                <w:szCs w:val="22"/>
              </w:rPr>
              <w:t>PB4</w:t>
            </w:r>
            <w:r w:rsidR="009323A3" w:rsidRPr="007A66C8">
              <w:rPr>
                <w:sz w:val="22"/>
                <w:szCs w:val="22"/>
              </w:rPr>
              <w:t xml:space="preserve">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9323A3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AD4D8C" w:rsidRPr="007A66C8" w:rsidRDefault="00D5468F" w:rsidP="00D5468F">
            <w:pPr>
              <w:spacing w:line="240" w:lineRule="exact"/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(используется для нарезки фруктов и овощей волнистыми ломтиками толщиной 4мм)</w:t>
            </w:r>
          </w:p>
        </w:tc>
        <w:tc>
          <w:tcPr>
            <w:tcW w:w="1701" w:type="dxa"/>
          </w:tcPr>
          <w:p w:rsidR="00AD4D8C" w:rsidRPr="007A66C8" w:rsidRDefault="00D5468F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35660" cy="966232"/>
                  <wp:effectExtent l="19050" t="0" r="254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13" cy="968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D4D8C" w:rsidRDefault="00D5468F" w:rsidP="00D0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  <w:tr w:rsidR="001D752C" w:rsidRPr="00D06F65" w:rsidTr="007A66C8">
        <w:tc>
          <w:tcPr>
            <w:tcW w:w="6096" w:type="dxa"/>
            <w:vAlign w:val="center"/>
          </w:tcPr>
          <w:p w:rsidR="003E407C" w:rsidRPr="007A66C8" w:rsidRDefault="003956D4" w:rsidP="003E407C">
            <w:pPr>
              <w:rPr>
                <w:color w:val="FF0000"/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lastRenderedPageBreak/>
              <w:t>Нож</w:t>
            </w:r>
            <w:r w:rsidR="001D752C" w:rsidRPr="007A66C8">
              <w:rPr>
                <w:sz w:val="22"/>
                <w:szCs w:val="22"/>
              </w:rPr>
              <w:t xml:space="preserve"> дисковый </w:t>
            </w:r>
            <w:proofErr w:type="spellStart"/>
            <w:r w:rsidR="001D752C" w:rsidRPr="007A66C8">
              <w:rPr>
                <w:sz w:val="22"/>
                <w:szCs w:val="22"/>
              </w:rPr>
              <w:t>шинковочный</w:t>
            </w:r>
            <w:proofErr w:type="spellEnd"/>
            <w:r w:rsidR="001D752C" w:rsidRPr="007A66C8">
              <w:rPr>
                <w:b/>
                <w:sz w:val="22"/>
                <w:szCs w:val="22"/>
              </w:rPr>
              <w:t xml:space="preserve"> </w:t>
            </w:r>
            <w:r w:rsidR="001D752C" w:rsidRPr="007A66C8">
              <w:rPr>
                <w:color w:val="FF0000"/>
                <w:sz w:val="22"/>
                <w:szCs w:val="22"/>
              </w:rPr>
              <w:t>FM</w:t>
            </w:r>
            <w:r w:rsidR="001D752C" w:rsidRPr="007A66C8">
              <w:rPr>
                <w:b/>
                <w:sz w:val="22"/>
                <w:szCs w:val="22"/>
              </w:rPr>
              <w:t xml:space="preserve"> </w:t>
            </w:r>
            <w:r w:rsidR="001D752C" w:rsidRPr="007A66C8">
              <w:rPr>
                <w:sz w:val="22"/>
                <w:szCs w:val="22"/>
              </w:rPr>
              <w:t>с отверстиями диаметром 1,5мм</w:t>
            </w:r>
            <w:r w:rsidR="003E407C" w:rsidRPr="007A66C8">
              <w:rPr>
                <w:sz w:val="22"/>
                <w:szCs w:val="22"/>
              </w:rPr>
              <w:t xml:space="preserve">, </w:t>
            </w:r>
            <w:r w:rsidR="00057CB3" w:rsidRPr="007A66C8">
              <w:rPr>
                <w:sz w:val="22"/>
                <w:szCs w:val="22"/>
              </w:rPr>
              <w:t xml:space="preserve">внешним </w:t>
            </w:r>
            <w:r w:rsidR="003E407C" w:rsidRPr="007A66C8">
              <w:rPr>
                <w:sz w:val="22"/>
                <w:szCs w:val="22"/>
              </w:rPr>
              <w:t>диаметром 205мм</w:t>
            </w:r>
            <w:r w:rsidR="00057CB3" w:rsidRPr="007A66C8">
              <w:rPr>
                <w:sz w:val="22"/>
                <w:szCs w:val="22"/>
              </w:rPr>
              <w:t xml:space="preserve">, внутренним диаметром </w:t>
            </w:r>
            <w:r w:rsidR="001733B5" w:rsidRPr="007A66C8">
              <w:rPr>
                <w:sz w:val="22"/>
                <w:szCs w:val="22"/>
              </w:rPr>
              <w:t>2</w:t>
            </w:r>
            <w:r w:rsidR="00057CB3" w:rsidRPr="007A66C8">
              <w:rPr>
                <w:sz w:val="22"/>
                <w:szCs w:val="22"/>
              </w:rPr>
              <w:t>0мм</w:t>
            </w:r>
          </w:p>
          <w:p w:rsidR="001D752C" w:rsidRPr="007A66C8" w:rsidRDefault="001D752C" w:rsidP="001D752C">
            <w:pPr>
              <w:spacing w:line="240" w:lineRule="exact"/>
              <w:rPr>
                <w:sz w:val="22"/>
                <w:szCs w:val="22"/>
              </w:rPr>
            </w:pPr>
            <w:r w:rsidRPr="007A66C8">
              <w:rPr>
                <w:sz w:val="22"/>
                <w:szCs w:val="22"/>
              </w:rPr>
              <w:t>(используется для мелкого шинкования фруктов и овощей</w:t>
            </w:r>
            <w:proofErr w:type="gramStart"/>
            <w:r w:rsidRPr="007A66C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1D752C" w:rsidRPr="007A66C8" w:rsidRDefault="001D752C" w:rsidP="00D06F6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A66C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04875" cy="914400"/>
                  <wp:effectExtent l="19050" t="0" r="9525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D752C" w:rsidRDefault="00F06164" w:rsidP="00D0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Поставляю</w:t>
            </w:r>
            <w:r w:rsidRPr="00267922">
              <w:rPr>
                <w:sz w:val="18"/>
                <w:szCs w:val="18"/>
              </w:rPr>
              <w:t>тся по заявке покупателя за отдельную плату</w:t>
            </w:r>
          </w:p>
        </w:tc>
      </w:tr>
    </w:tbl>
    <w:p w:rsidR="00E1210F" w:rsidRPr="002B246A" w:rsidRDefault="00E1210F" w:rsidP="002B246A"/>
    <w:p w:rsidR="00E1210F" w:rsidRPr="002B246A" w:rsidRDefault="00E1210F" w:rsidP="002B246A">
      <w:pPr>
        <w:rPr>
          <w:lang w:eastAsia="zh-CN"/>
        </w:rPr>
      </w:pPr>
    </w:p>
    <w:p w:rsidR="008223E4" w:rsidRPr="000561AF" w:rsidRDefault="008223E4" w:rsidP="008223E4">
      <w:pPr>
        <w:pStyle w:val="7"/>
        <w:spacing w:line="286" w:lineRule="auto"/>
        <w:ind w:firstLine="540"/>
        <w:jc w:val="center"/>
        <w:rPr>
          <w:b/>
          <w:sz w:val="28"/>
          <w:szCs w:val="28"/>
        </w:rPr>
      </w:pPr>
      <w:r w:rsidRPr="000561AF">
        <w:rPr>
          <w:b/>
          <w:sz w:val="28"/>
          <w:szCs w:val="28"/>
        </w:rPr>
        <w:t>5. ПОРЯДОК РАБОТЫ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.1.</w:t>
      </w:r>
      <w:r w:rsidR="008223E4" w:rsidRPr="00AF704B">
        <w:t xml:space="preserve"> </w:t>
      </w:r>
      <w:r w:rsidR="008223E4" w:rsidRPr="00AF704B">
        <w:rPr>
          <w:b/>
          <w:u w:val="single"/>
        </w:rPr>
        <w:t>ПЕРЕД ПЕРВЫМ ВКЛЮЧЕНИЕМ</w:t>
      </w:r>
      <w:r w:rsidR="008223E4" w:rsidRPr="00AF704B">
        <w:t xml:space="preserve"> очистите оборудование в соответствии с условиями раздела «ТЕХНИЧЕСКОЕ ОБСЛУЖИВАНИЕ».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.2.</w:t>
      </w:r>
      <w:r w:rsidR="008223E4" w:rsidRPr="00AF704B">
        <w:t xml:space="preserve"> </w:t>
      </w:r>
      <w:r w:rsidR="008223E4" w:rsidRPr="00AF704B">
        <w:rPr>
          <w:b/>
          <w:u w:val="single"/>
        </w:rPr>
        <w:t>СБОРКА ОБОРУДОВАНИЯ</w:t>
      </w:r>
      <w:r w:rsidR="008223E4" w:rsidRPr="00AF704B">
        <w:rPr>
          <w:u w:val="single"/>
        </w:rPr>
        <w:t>.</w:t>
      </w:r>
      <w:r w:rsidR="008223E4" w:rsidRPr="00AF704B">
        <w:t xml:space="preserve">  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.2.1.</w:t>
      </w:r>
      <w:r w:rsidR="008223E4" w:rsidRPr="00AF704B">
        <w:t xml:space="preserve"> Отверните фиксатор и откиньте загрузочную крышку назад.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.2.2.</w:t>
      </w:r>
      <w:r w:rsidR="008223E4" w:rsidRPr="00AF704B">
        <w:t xml:space="preserve"> Наденьте на вал двигателя пластмассовый диск-сбрасыватель.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.2.3.</w:t>
      </w:r>
      <w:r w:rsidR="008223E4" w:rsidRPr="00AF704B">
        <w:t xml:space="preserve"> Наденьте на вал двигателя нужную режущую пластину.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.2.4. НАРЕЗАНИЕ КУБИКАМИ и БРУСОЧКОМ ДЛЯ КАРТОФЕЛЯ «ФРИ</w:t>
      </w:r>
      <w:r w:rsidR="008223E4" w:rsidRPr="00AF704B">
        <w:t>»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C216D8">
        <w:rPr>
          <w:b/>
        </w:rPr>
        <w:t>.2.5</w:t>
      </w:r>
      <w:r w:rsidR="008223E4" w:rsidRPr="00AF704B">
        <w:rPr>
          <w:b/>
        </w:rPr>
        <w:t>.</w:t>
      </w:r>
      <w:r w:rsidR="008223E4" w:rsidRPr="00AF704B">
        <w:t xml:space="preserve"> Опустите крышку и закрепите ее фиксатором. Если крышка не опущена и не зафиксирована в рабочем положении, специальный защитный механизм не позволит включить двигатель.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.3.</w:t>
      </w:r>
      <w:r w:rsidR="008223E4" w:rsidRPr="00AF704B">
        <w:t xml:space="preserve"> </w:t>
      </w:r>
      <w:r w:rsidR="008223E4" w:rsidRPr="00AF704B">
        <w:rPr>
          <w:b/>
          <w:u w:val="single"/>
        </w:rPr>
        <w:t>ВКЛЮЧЕНИЕ ОБОРУДОВАНИЯ.</w:t>
      </w:r>
      <w:r w:rsidR="008223E4" w:rsidRPr="00AF704B">
        <w:t xml:space="preserve"> 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 xml:space="preserve">.3.1. </w:t>
      </w:r>
      <w:r w:rsidR="008223E4" w:rsidRPr="00AF704B">
        <w:t>После того, как овощерезательная машина будет полностью собрана и готова к работе, включите питание (вставьте вилку в розетку).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.3.2.</w:t>
      </w:r>
      <w:r w:rsidR="008223E4" w:rsidRPr="00AF704B">
        <w:t xml:space="preserve"> Подставьте под разгрузочное отверстие овощерезательной насадки подходящую емкость.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.3.3.</w:t>
      </w:r>
      <w:r w:rsidR="008223E4" w:rsidRPr="00AF704B">
        <w:t xml:space="preserve"> Включите оборудование в сеть при помощи сетевого выключателя.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.3.4.</w:t>
      </w:r>
      <w:r w:rsidR="008223E4" w:rsidRPr="00AF704B">
        <w:t xml:space="preserve"> Подавайте подготовленные овощи (вымытые, очищенные и, при необходимости, нарезанные на куски) к режущей пластине при помощи толкателя.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.3.5.</w:t>
      </w:r>
      <w:r w:rsidR="008223E4" w:rsidRPr="00AF704B">
        <w:t xml:space="preserve"> Во избежание перегрузки оборудования и выхода его из строя нажим на толкатель и пестик должен быть равномерным и не слишком сильным.</w:t>
      </w:r>
    </w:p>
    <w:p w:rsidR="008223E4" w:rsidRPr="00AF704B" w:rsidRDefault="000561AF" w:rsidP="008223E4">
      <w:pPr>
        <w:ind w:firstLine="540"/>
        <w:jc w:val="both"/>
        <w:rPr>
          <w:u w:val="single"/>
        </w:rPr>
      </w:pPr>
      <w:r>
        <w:rPr>
          <w:b/>
        </w:rPr>
        <w:t>5</w:t>
      </w:r>
      <w:r w:rsidR="008223E4" w:rsidRPr="00AF704B">
        <w:rPr>
          <w:b/>
        </w:rPr>
        <w:t>.4.</w:t>
      </w:r>
      <w:r w:rsidR="008223E4" w:rsidRPr="00AF704B">
        <w:t xml:space="preserve"> </w:t>
      </w:r>
      <w:r w:rsidR="008223E4" w:rsidRPr="00D568DC">
        <w:rPr>
          <w:b/>
          <w:u w:val="single"/>
        </w:rPr>
        <w:t>ВЫКЛЮЧЕНИЕ ОБОРУДОВАНИЯ.</w:t>
      </w:r>
      <w:r w:rsidR="008223E4" w:rsidRPr="00AF704B">
        <w:rPr>
          <w:u w:val="single"/>
        </w:rPr>
        <w:t xml:space="preserve"> </w:t>
      </w:r>
    </w:p>
    <w:p w:rsidR="008223E4" w:rsidRPr="00AF704B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.4.1.</w:t>
      </w:r>
      <w:r w:rsidR="008223E4" w:rsidRPr="00AF704B">
        <w:t xml:space="preserve"> Отключите оборудование от сети при помощи сетевого выключателя.</w:t>
      </w:r>
    </w:p>
    <w:p w:rsidR="008223E4" w:rsidRDefault="000561AF" w:rsidP="008223E4">
      <w:pPr>
        <w:ind w:firstLine="540"/>
        <w:jc w:val="both"/>
      </w:pPr>
      <w:r>
        <w:rPr>
          <w:b/>
        </w:rPr>
        <w:t>5</w:t>
      </w:r>
      <w:r w:rsidR="008223E4" w:rsidRPr="00AF704B">
        <w:rPr>
          <w:b/>
        </w:rPr>
        <w:t>.4.2.</w:t>
      </w:r>
      <w:r w:rsidR="008223E4" w:rsidRPr="00AF704B">
        <w:t xml:space="preserve"> Отключите питание (выньте вилку из розетки).</w:t>
      </w:r>
    </w:p>
    <w:p w:rsidR="00D568DC" w:rsidRPr="00AF704B" w:rsidRDefault="00D568DC" w:rsidP="008223E4">
      <w:pPr>
        <w:ind w:firstLine="540"/>
        <w:jc w:val="both"/>
      </w:pPr>
    </w:p>
    <w:p w:rsidR="005F515B" w:rsidRPr="005B4A23" w:rsidRDefault="008223E4" w:rsidP="005F515B">
      <w:pPr>
        <w:jc w:val="center"/>
        <w:rPr>
          <w:b/>
          <w:sz w:val="28"/>
          <w:szCs w:val="28"/>
        </w:rPr>
      </w:pPr>
      <w:r w:rsidRPr="005B4A23">
        <w:rPr>
          <w:b/>
          <w:sz w:val="28"/>
          <w:szCs w:val="28"/>
        </w:rPr>
        <w:t>6. ТЕХНИКА</w:t>
      </w:r>
      <w:r w:rsidR="005F515B" w:rsidRPr="005B4A23">
        <w:rPr>
          <w:b/>
          <w:sz w:val="28"/>
          <w:szCs w:val="28"/>
        </w:rPr>
        <w:t xml:space="preserve"> БЕЗОПАСНОСТИ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6.</w:t>
      </w:r>
      <w:r w:rsidR="00732709" w:rsidRPr="00AF704B">
        <w:rPr>
          <w:b/>
        </w:rPr>
        <w:t>1.</w:t>
      </w:r>
      <w:r w:rsidR="00732709" w:rsidRPr="00AF704B">
        <w:t xml:space="preserve"> </w:t>
      </w:r>
      <w:r w:rsidR="005F515B" w:rsidRPr="00AF704B">
        <w:t>Не допускается оставлять включенное оборудование без присмотра.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732709" w:rsidRPr="00AF704B">
        <w:rPr>
          <w:b/>
        </w:rPr>
        <w:t>.2.</w:t>
      </w:r>
      <w:r w:rsidR="00732709" w:rsidRPr="00AF704B">
        <w:t xml:space="preserve"> </w:t>
      </w:r>
      <w:r w:rsidR="005F515B" w:rsidRPr="00AF704B">
        <w:t>Запрещается проводить работы по обслужи</w:t>
      </w:r>
      <w:r w:rsidR="00846B2E" w:rsidRPr="00AF704B">
        <w:t xml:space="preserve">ванию оборудования, не отключив </w:t>
      </w:r>
      <w:r w:rsidR="005F515B" w:rsidRPr="00AF704B">
        <w:t>его от электросети.</w:t>
      </w:r>
    </w:p>
    <w:p w:rsidR="00732709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.3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При обращении с режущими пластинами следует соблюдать осторожность, т.к. они очень острые.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.4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При возникновении любых неисправностей следует обращаться к специалистам службы сервиса.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.5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Установка оборудования и подключение к электросети осуществляется только квалифицированными специалистами.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.6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Для подключения однофазного оборудования должна использоваться трехпроводная схема с заземлением.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.7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 xml:space="preserve">Оборудование предназначено для </w:t>
      </w:r>
      <w:r w:rsidR="000561AF">
        <w:t xml:space="preserve">резки </w:t>
      </w:r>
      <w:r w:rsidR="005F515B" w:rsidRPr="00AF704B">
        <w:t>овощей. Использование оборудования не по назначению не допускается.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.8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При работе с оборудованием рекомендуется носить специальную рабочую одежду. Не допускается носить свободную одежду, шарфы, шейные платки, галстуки, драгоценности и т.п. Рукава должны быть застегнуты. Волосы должны быть забраны косынкой.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.9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Оборудование предназначено для работы только в повторно-кратковременном режиме с длительностью рабочего цикла не более 10 мин. Это означает, что после каждых 10 мин. работы необходима технологическая пауза продолжительностью не менее 10 мин.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lastRenderedPageBreak/>
        <w:t>6</w:t>
      </w:r>
      <w:r w:rsidR="003B4400" w:rsidRPr="00AF704B">
        <w:rPr>
          <w:b/>
        </w:rPr>
        <w:t>.10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Следите за тем, чтобы лезвия режущих пластин были всегда острыми и без зазубрин.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</w:t>
      </w:r>
      <w:r w:rsidR="003B4400" w:rsidRPr="00AF704B">
        <w:rPr>
          <w:b/>
        </w:rPr>
        <w:t>.11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 xml:space="preserve">Не допускается подача овощей к вращающейся режущей пластине руками. </w:t>
      </w:r>
      <w:r w:rsidR="003B4400" w:rsidRPr="00AF704B">
        <w:t>Пользуйтесь толкателем.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6.12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Не допускается перегружать машину. Нажи</w:t>
      </w:r>
      <w:r w:rsidR="003B4400" w:rsidRPr="00AF704B">
        <w:t>м на</w:t>
      </w:r>
      <w:r w:rsidR="005F515B" w:rsidRPr="00AF704B">
        <w:t xml:space="preserve"> толкатель должен быть равномерным и не слишком сильным.</w:t>
      </w:r>
    </w:p>
    <w:p w:rsidR="005F515B" w:rsidRPr="00AF704B" w:rsidRDefault="005B4A23" w:rsidP="00732709">
      <w:pPr>
        <w:ind w:firstLine="540"/>
        <w:jc w:val="both"/>
      </w:pPr>
      <w:r>
        <w:rPr>
          <w:b/>
        </w:rPr>
        <w:t>6.13</w:t>
      </w:r>
      <w:r w:rsidR="00732709" w:rsidRPr="00AF704B">
        <w:rPr>
          <w:b/>
        </w:rPr>
        <w:t>.</w:t>
      </w:r>
      <w:r w:rsidR="00732709" w:rsidRPr="00AF704B">
        <w:t xml:space="preserve"> </w:t>
      </w:r>
      <w:r w:rsidR="005F515B" w:rsidRPr="00AF704B">
        <w:t>Не допускается засовывать в загрузочную насадку руки и посторонние предметы во время работы.</w:t>
      </w:r>
    </w:p>
    <w:p w:rsidR="005F515B" w:rsidRDefault="005F515B" w:rsidP="005F515B">
      <w:pPr>
        <w:ind w:firstLine="540"/>
        <w:jc w:val="both"/>
        <w:rPr>
          <w:rFonts w:ascii="Arial" w:hAnsi="Arial" w:cs="Arial"/>
          <w:lang w:eastAsia="zh-CN"/>
        </w:rPr>
      </w:pPr>
    </w:p>
    <w:p w:rsidR="002A2DBF" w:rsidRPr="005B4A23" w:rsidRDefault="00BB749D" w:rsidP="00BB749D">
      <w:pPr>
        <w:pStyle w:val="7"/>
        <w:spacing w:line="286" w:lineRule="auto"/>
        <w:jc w:val="center"/>
        <w:rPr>
          <w:b/>
          <w:sz w:val="28"/>
          <w:szCs w:val="28"/>
        </w:rPr>
      </w:pPr>
      <w:r w:rsidRPr="005B4A23">
        <w:rPr>
          <w:b/>
          <w:sz w:val="28"/>
          <w:szCs w:val="28"/>
        </w:rPr>
        <w:t xml:space="preserve">7. </w:t>
      </w:r>
      <w:r w:rsidR="002A2DBF" w:rsidRPr="005B4A23">
        <w:rPr>
          <w:b/>
          <w:sz w:val="28"/>
          <w:szCs w:val="28"/>
        </w:rPr>
        <w:t>ТЕХНИЧЕСКОЕ ОБСЛУЖИВАНИЕ</w:t>
      </w:r>
    </w:p>
    <w:p w:rsidR="00551A91" w:rsidRPr="00AF704B" w:rsidRDefault="00551A91" w:rsidP="00551A91">
      <w:pPr>
        <w:ind w:firstLine="540"/>
        <w:jc w:val="both"/>
      </w:pPr>
      <w:r w:rsidRPr="00AF704B">
        <w:rPr>
          <w:b/>
        </w:rPr>
        <w:t>7.1.</w:t>
      </w:r>
      <w:r w:rsidRPr="00AF704B">
        <w:t xml:space="preserve"> </w:t>
      </w:r>
      <w:r w:rsidR="006E6F83" w:rsidRPr="00AF704B">
        <w:t>Все работы по обслуживанию выполняются на оборудовании, отключенном от электросети.</w:t>
      </w:r>
    </w:p>
    <w:p w:rsidR="006E6F83" w:rsidRPr="00AF704B" w:rsidRDefault="00551A91" w:rsidP="00551A91">
      <w:pPr>
        <w:ind w:firstLine="540"/>
        <w:jc w:val="both"/>
      </w:pPr>
      <w:r w:rsidRPr="00AF704B">
        <w:rPr>
          <w:b/>
        </w:rPr>
        <w:t>7.2.</w:t>
      </w:r>
      <w:r w:rsidRPr="00AF704B">
        <w:t xml:space="preserve"> </w:t>
      </w:r>
      <w:r w:rsidR="006E6F83" w:rsidRPr="00AF704B">
        <w:t>Не допускается использовать для очистки оборудования абразивные материалы.</w:t>
      </w:r>
    </w:p>
    <w:p w:rsidR="006E6F83" w:rsidRPr="00AF704B" w:rsidRDefault="00551A91" w:rsidP="00551A91">
      <w:pPr>
        <w:ind w:firstLine="540"/>
        <w:jc w:val="both"/>
      </w:pPr>
      <w:r w:rsidRPr="00AF704B">
        <w:rPr>
          <w:b/>
        </w:rPr>
        <w:t>7.3.</w:t>
      </w:r>
      <w:r w:rsidRPr="00AF704B">
        <w:t xml:space="preserve"> </w:t>
      </w:r>
      <w:r w:rsidR="006E6F83" w:rsidRPr="00AF704B">
        <w:t>Не допускается мыть съемные узлы оборудования в посудомоечной машине.</w:t>
      </w:r>
    </w:p>
    <w:p w:rsidR="006E6F83" w:rsidRPr="00AF704B" w:rsidRDefault="00551A91" w:rsidP="00551A91">
      <w:pPr>
        <w:ind w:firstLine="540"/>
        <w:jc w:val="both"/>
      </w:pPr>
      <w:r w:rsidRPr="00AF704B">
        <w:rPr>
          <w:b/>
        </w:rPr>
        <w:t>7.4.</w:t>
      </w:r>
      <w:r w:rsidRPr="00AF704B">
        <w:t xml:space="preserve"> </w:t>
      </w:r>
      <w:r w:rsidR="006E6F83" w:rsidRPr="00AF704B">
        <w:rPr>
          <w:b/>
        </w:rPr>
        <w:t>ЕЖЕДНЕВНО ПО ОКОНЧАНИИ РАБОТЫ</w:t>
      </w:r>
      <w:r w:rsidR="006E6F83" w:rsidRPr="00AF704B">
        <w:t>: вымойте съемные узлы</w:t>
      </w:r>
      <w:r w:rsidR="00C216D8">
        <w:t xml:space="preserve"> овощерезательной машины (толкатель</w:t>
      </w:r>
      <w:r w:rsidR="006E6F83" w:rsidRPr="00AF704B">
        <w:t>, режущие пластины, диск-сбрасыватель) теплым мыльным раствором, тщательно ополосните чистой водой и вытрите насухо.</w:t>
      </w:r>
    </w:p>
    <w:p w:rsidR="006E6F83" w:rsidRPr="00AF704B" w:rsidRDefault="00551A91" w:rsidP="00551A91">
      <w:pPr>
        <w:ind w:firstLine="540"/>
        <w:jc w:val="both"/>
      </w:pPr>
      <w:r w:rsidRPr="00AF704B">
        <w:rPr>
          <w:b/>
        </w:rPr>
        <w:t>7.5.</w:t>
      </w:r>
      <w:r w:rsidRPr="00AF704B">
        <w:t xml:space="preserve"> </w:t>
      </w:r>
      <w:r w:rsidR="006E6F83" w:rsidRPr="00AF704B">
        <w:t>Протрите корпус оборудования и загрузочную крышку чистой влажной губкой или тканью и вытрите насухо. Особенно тщательно следует очищать гнездо для установки режущих пластин и вал двигателя. В противном случае установка режущих пластин в рабочее положение будет затруднена.</w:t>
      </w:r>
    </w:p>
    <w:p w:rsidR="006E6F83" w:rsidRPr="00AF704B" w:rsidRDefault="00551A91" w:rsidP="00551A91">
      <w:pPr>
        <w:ind w:firstLine="540"/>
        <w:jc w:val="both"/>
      </w:pPr>
      <w:r w:rsidRPr="00AF704B">
        <w:rPr>
          <w:b/>
        </w:rPr>
        <w:t>7.6.</w:t>
      </w:r>
      <w:r w:rsidRPr="00AF704B">
        <w:t xml:space="preserve"> </w:t>
      </w:r>
      <w:r w:rsidR="006E6F83" w:rsidRPr="00AF704B">
        <w:t>Если оборудование не будет использоваться в течение длительного времени, необходимо отключить его от электросети и тщательно очистить.</w:t>
      </w:r>
    </w:p>
    <w:p w:rsidR="002A2DBF" w:rsidRPr="002A2DBF" w:rsidRDefault="002A2DBF" w:rsidP="002A2DBF">
      <w:pPr>
        <w:rPr>
          <w:rFonts w:ascii="Arial" w:hAnsi="Arial" w:cs="Arial"/>
          <w:lang w:eastAsia="zh-CN"/>
        </w:rPr>
      </w:pPr>
    </w:p>
    <w:p w:rsidR="00BB749D" w:rsidRPr="005B4A23" w:rsidRDefault="004A6692" w:rsidP="004A66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4B696A" w:rsidRPr="005B4A23">
        <w:rPr>
          <w:b/>
          <w:sz w:val="28"/>
          <w:szCs w:val="28"/>
        </w:rPr>
        <w:t>ГАРАНТИЙНЫЕ ОБЯЗАТЕЛЬСТВА</w:t>
      </w:r>
    </w:p>
    <w:p w:rsidR="005B4A23" w:rsidRDefault="005B4A23" w:rsidP="00C216D8">
      <w:pPr>
        <w:pStyle w:val="a4"/>
        <w:spacing w:before="0" w:after="0"/>
        <w:ind w:firstLine="357"/>
        <w:jc w:val="both"/>
        <w:rPr>
          <w:b/>
          <w:color w:val="000000"/>
          <w:szCs w:val="24"/>
        </w:rPr>
      </w:pPr>
    </w:p>
    <w:p w:rsidR="00984C74" w:rsidRPr="006A1F73" w:rsidRDefault="00984C74" w:rsidP="00984C74">
      <w:pPr>
        <w:ind w:firstLine="357"/>
        <w:jc w:val="both"/>
        <w:rPr>
          <w:color w:val="000000"/>
        </w:rPr>
      </w:pPr>
      <w:r>
        <w:rPr>
          <w:color w:val="000000"/>
        </w:rPr>
        <w:t>8.</w:t>
      </w:r>
      <w:r w:rsidRPr="006A1F73">
        <w:rPr>
          <w:color w:val="000000"/>
        </w:rPr>
        <w:t>1 Фирма-производитель оборудования гарантирует надежное качество изделия при условии соблюдения технических и эксплуатационных требований, изложенных в настоящем руководстве.</w:t>
      </w:r>
    </w:p>
    <w:p w:rsidR="00984C74" w:rsidRPr="006A1F73" w:rsidRDefault="00984C74" w:rsidP="00984C74">
      <w:pPr>
        <w:pStyle w:val="30"/>
        <w:ind w:firstLine="357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8.</w:t>
      </w:r>
      <w:r w:rsidRPr="006A1F73">
        <w:rPr>
          <w:rFonts w:ascii="Times New Roman" w:hAnsi="Times New Roman"/>
          <w:b w:val="0"/>
          <w:color w:val="000000"/>
          <w:szCs w:val="24"/>
        </w:rPr>
        <w:t xml:space="preserve">2 Гарантия на оборудование действует в течение 6 (шести) месяцев </w:t>
      </w:r>
      <w:proofErr w:type="gramStart"/>
      <w:r w:rsidRPr="006A1F73">
        <w:rPr>
          <w:rFonts w:ascii="Times New Roman" w:hAnsi="Times New Roman"/>
          <w:b w:val="0"/>
          <w:color w:val="000000"/>
          <w:szCs w:val="24"/>
        </w:rPr>
        <w:t>с даты отгрузки</w:t>
      </w:r>
      <w:proofErr w:type="gramEnd"/>
      <w:r w:rsidRPr="006A1F73">
        <w:rPr>
          <w:rFonts w:ascii="Times New Roman" w:hAnsi="Times New Roman"/>
          <w:b w:val="0"/>
          <w:color w:val="000000"/>
          <w:szCs w:val="24"/>
        </w:rPr>
        <w:t xml:space="preserve"> со склада Поставщика. </w:t>
      </w:r>
    </w:p>
    <w:p w:rsidR="00984C74" w:rsidRPr="006A1F73" w:rsidRDefault="00984C74" w:rsidP="00984C74">
      <w:pPr>
        <w:pStyle w:val="30"/>
        <w:ind w:firstLine="357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8.</w:t>
      </w:r>
      <w:r w:rsidRPr="006A1F73">
        <w:rPr>
          <w:rFonts w:ascii="Times New Roman" w:hAnsi="Times New Roman"/>
          <w:b w:val="0"/>
          <w:color w:val="000000"/>
          <w:szCs w:val="24"/>
        </w:rPr>
        <w:t>3 Гарантия дает покупателю право на бесплатную замену или ремонт деталей и узлов, признанных неисправными по вине производителя представителями службы сервиса Поставщика.</w:t>
      </w:r>
    </w:p>
    <w:p w:rsidR="00984C74" w:rsidRPr="006A1F73" w:rsidRDefault="00984C74" w:rsidP="00984C74">
      <w:pPr>
        <w:pStyle w:val="30"/>
        <w:ind w:firstLine="357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8.</w:t>
      </w:r>
      <w:r w:rsidRPr="006A1F73">
        <w:rPr>
          <w:rFonts w:ascii="Times New Roman" w:hAnsi="Times New Roman"/>
          <w:b w:val="0"/>
          <w:color w:val="000000"/>
          <w:szCs w:val="24"/>
        </w:rPr>
        <w:t xml:space="preserve">4 Рекламации по качеству и комплектации принимаются в течение 2 (двух) недель с момента отгрузки оборудования со склада Поставщика.   </w:t>
      </w:r>
    </w:p>
    <w:p w:rsidR="00984C74" w:rsidRPr="006A1F73" w:rsidRDefault="00984C74" w:rsidP="00984C74">
      <w:pPr>
        <w:pStyle w:val="30"/>
        <w:ind w:firstLine="357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8.</w:t>
      </w:r>
      <w:r w:rsidRPr="006A1F73">
        <w:rPr>
          <w:rFonts w:ascii="Times New Roman" w:hAnsi="Times New Roman"/>
          <w:b w:val="0"/>
          <w:color w:val="000000"/>
          <w:szCs w:val="24"/>
        </w:rPr>
        <w:t>5</w:t>
      </w:r>
      <w:proofErr w:type="gramStart"/>
      <w:r w:rsidRPr="006A1F73">
        <w:rPr>
          <w:rFonts w:ascii="Times New Roman" w:hAnsi="Times New Roman"/>
          <w:b w:val="0"/>
          <w:color w:val="000000"/>
          <w:szCs w:val="24"/>
        </w:rPr>
        <w:t xml:space="preserve"> В</w:t>
      </w:r>
      <w:proofErr w:type="gramEnd"/>
      <w:r w:rsidRPr="006A1F73">
        <w:rPr>
          <w:rFonts w:ascii="Times New Roman" w:hAnsi="Times New Roman"/>
          <w:b w:val="0"/>
          <w:color w:val="000000"/>
          <w:szCs w:val="24"/>
        </w:rPr>
        <w:t xml:space="preserve"> случае, если по заключению сервисного центра Поставщика выход из строя Товара будет признан не гарантийным случаем, то ремонт производится по расценкам сервисного центра Поставщика.  </w:t>
      </w:r>
    </w:p>
    <w:p w:rsidR="00984C74" w:rsidRPr="006A1F73" w:rsidRDefault="00984C74" w:rsidP="00984C74">
      <w:pPr>
        <w:ind w:firstLine="357"/>
        <w:jc w:val="both"/>
        <w:rPr>
          <w:color w:val="000000"/>
        </w:rPr>
      </w:pPr>
      <w:r>
        <w:rPr>
          <w:color w:val="000000"/>
        </w:rPr>
        <w:t>8.</w:t>
      </w:r>
      <w:r w:rsidRPr="006A1F73">
        <w:rPr>
          <w:color w:val="000000"/>
        </w:rPr>
        <w:t>6 Гарантия не предоставляется на следующие расходные материалы и запасные части, подверженные износу при нормальной эксплуатации Товара:</w:t>
      </w:r>
    </w:p>
    <w:p w:rsidR="00984C74" w:rsidRPr="006A1F73" w:rsidRDefault="00984C74" w:rsidP="00984C74">
      <w:pPr>
        <w:ind w:firstLine="357"/>
        <w:jc w:val="both"/>
        <w:rPr>
          <w:color w:val="000000"/>
        </w:rPr>
      </w:pPr>
      <w:r w:rsidRPr="006A1F73">
        <w:rPr>
          <w:color w:val="000000"/>
        </w:rPr>
        <w:t>- режущие диски, шнеки, ножи для измельчительного и режущего оборудования;</w:t>
      </w:r>
    </w:p>
    <w:p w:rsidR="00984C74" w:rsidRPr="006A1F73" w:rsidRDefault="00984C74" w:rsidP="00984C74">
      <w:pPr>
        <w:ind w:firstLine="357"/>
        <w:jc w:val="both"/>
        <w:rPr>
          <w:color w:val="000000"/>
        </w:rPr>
      </w:pPr>
      <w:r w:rsidRPr="006A1F73">
        <w:rPr>
          <w:color w:val="000000"/>
        </w:rPr>
        <w:t>- электрические и светодиодные лампы, лампы индикации и т.п.;</w:t>
      </w:r>
    </w:p>
    <w:p w:rsidR="00984C74" w:rsidRPr="006A1F73" w:rsidRDefault="00984C74" w:rsidP="00984C74">
      <w:pPr>
        <w:ind w:firstLine="357"/>
        <w:jc w:val="both"/>
        <w:rPr>
          <w:color w:val="000000"/>
        </w:rPr>
      </w:pPr>
      <w:r w:rsidRPr="006A1F73">
        <w:rPr>
          <w:color w:val="000000"/>
        </w:rPr>
        <w:t xml:space="preserve">- кнопки (выключатели), приводные ремни, фильтры, петли, замки; </w:t>
      </w:r>
    </w:p>
    <w:p w:rsidR="00984C74" w:rsidRPr="006A1F73" w:rsidRDefault="00984C74" w:rsidP="00984C74">
      <w:pPr>
        <w:ind w:firstLine="357"/>
        <w:jc w:val="both"/>
        <w:rPr>
          <w:color w:val="000000"/>
        </w:rPr>
      </w:pPr>
      <w:r w:rsidRPr="006A1F73">
        <w:rPr>
          <w:color w:val="000000"/>
        </w:rPr>
        <w:t>- резиновые прокладки, уплотнители, сальники и т.п.;</w:t>
      </w:r>
    </w:p>
    <w:p w:rsidR="00984C74" w:rsidRPr="006A1F73" w:rsidRDefault="00984C74" w:rsidP="00984C74">
      <w:pPr>
        <w:ind w:firstLine="357"/>
        <w:jc w:val="both"/>
        <w:rPr>
          <w:color w:val="000000"/>
        </w:rPr>
      </w:pPr>
      <w:r w:rsidRPr="006A1F73">
        <w:rPr>
          <w:color w:val="000000"/>
        </w:rPr>
        <w:t xml:space="preserve">- нагревательные элементы. </w:t>
      </w:r>
    </w:p>
    <w:p w:rsidR="00984C74" w:rsidRPr="006A1F73" w:rsidRDefault="00984C74" w:rsidP="00984C74">
      <w:pPr>
        <w:pStyle w:val="a4"/>
        <w:spacing w:before="0" w:after="0"/>
        <w:ind w:firstLine="357"/>
        <w:jc w:val="both"/>
        <w:rPr>
          <w:color w:val="000000"/>
          <w:szCs w:val="24"/>
        </w:rPr>
      </w:pPr>
      <w:r>
        <w:rPr>
          <w:color w:val="000000"/>
          <w:szCs w:val="24"/>
        </w:rPr>
        <w:t>8.</w:t>
      </w:r>
      <w:r w:rsidRPr="006A1F73">
        <w:rPr>
          <w:color w:val="000000"/>
          <w:szCs w:val="24"/>
        </w:rPr>
        <w:t>7 Изготовитель не несет ответственности за неисправности оборудования, возникшие по вине пользователя.</w:t>
      </w:r>
    </w:p>
    <w:p w:rsidR="00D568DC" w:rsidRDefault="00D568DC" w:rsidP="006A03CF">
      <w:pPr>
        <w:rPr>
          <w:rFonts w:ascii="Arial" w:hAnsi="Arial" w:cs="Arial"/>
        </w:rPr>
      </w:pPr>
    </w:p>
    <w:p w:rsidR="00D568DC" w:rsidRDefault="00D568DC" w:rsidP="006A03CF">
      <w:pPr>
        <w:rPr>
          <w:rFonts w:ascii="Arial" w:hAnsi="Arial" w:cs="Arial"/>
        </w:rPr>
      </w:pPr>
    </w:p>
    <w:p w:rsidR="00D568DC" w:rsidRDefault="00D568DC" w:rsidP="006A03CF">
      <w:pPr>
        <w:rPr>
          <w:rFonts w:ascii="Arial" w:hAnsi="Arial" w:cs="Arial"/>
        </w:rPr>
      </w:pPr>
    </w:p>
    <w:p w:rsidR="00D568DC" w:rsidRDefault="00D568DC" w:rsidP="006A03CF">
      <w:pPr>
        <w:rPr>
          <w:rFonts w:ascii="Arial" w:hAnsi="Arial" w:cs="Arial"/>
        </w:rPr>
      </w:pPr>
    </w:p>
    <w:p w:rsidR="00D568DC" w:rsidRDefault="00D568DC" w:rsidP="006A03CF">
      <w:pPr>
        <w:rPr>
          <w:rFonts w:ascii="Arial" w:hAnsi="Arial" w:cs="Arial"/>
        </w:rPr>
      </w:pPr>
    </w:p>
    <w:p w:rsidR="00D568DC" w:rsidRDefault="00D568DC" w:rsidP="006A03CF">
      <w:pPr>
        <w:rPr>
          <w:rFonts w:ascii="Arial" w:hAnsi="Arial" w:cs="Arial"/>
        </w:rPr>
      </w:pPr>
      <w:bookmarkStart w:id="0" w:name="_GoBack"/>
      <w:bookmarkEnd w:id="0"/>
    </w:p>
    <w:sectPr w:rsidR="00D568DC" w:rsidSect="00F06164">
      <w:footerReference w:type="even" r:id="rId23"/>
      <w:footerReference w:type="default" r:id="rId24"/>
      <w:pgSz w:w="11907" w:h="16840" w:code="9"/>
      <w:pgMar w:top="720" w:right="851" w:bottom="142" w:left="1077" w:header="709" w:footer="709" w:gutter="0"/>
      <w:cols w:space="12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4F" w:rsidRDefault="0095244F">
      <w:r>
        <w:separator/>
      </w:r>
    </w:p>
  </w:endnote>
  <w:endnote w:type="continuationSeparator" w:id="0">
    <w:p w:rsidR="0095244F" w:rsidRDefault="0095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93" w:rsidRDefault="005C310F" w:rsidP="001821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C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C93" w:rsidRDefault="003C7C93" w:rsidP="00CD40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93" w:rsidRPr="00870FE3" w:rsidRDefault="005C310F" w:rsidP="001821AC">
    <w:pPr>
      <w:pStyle w:val="a6"/>
      <w:framePr w:wrap="around" w:vAnchor="text" w:hAnchor="margin" w:xAlign="right" w:y="1"/>
      <w:rPr>
        <w:rStyle w:val="a7"/>
        <w:rFonts w:ascii="Arial" w:hAnsi="Arial" w:cs="Arial"/>
      </w:rPr>
    </w:pPr>
    <w:r w:rsidRPr="00870FE3">
      <w:rPr>
        <w:rStyle w:val="a7"/>
        <w:rFonts w:ascii="Arial" w:hAnsi="Arial" w:cs="Arial"/>
      </w:rPr>
      <w:fldChar w:fldCharType="begin"/>
    </w:r>
    <w:r w:rsidR="003C7C93" w:rsidRPr="00870FE3">
      <w:rPr>
        <w:rStyle w:val="a7"/>
        <w:rFonts w:ascii="Arial" w:hAnsi="Arial" w:cs="Arial"/>
      </w:rPr>
      <w:instrText xml:space="preserve">PAGE  </w:instrText>
    </w:r>
    <w:r w:rsidRPr="00870FE3">
      <w:rPr>
        <w:rStyle w:val="a7"/>
        <w:rFonts w:ascii="Arial" w:hAnsi="Arial" w:cs="Arial"/>
      </w:rPr>
      <w:fldChar w:fldCharType="separate"/>
    </w:r>
    <w:r w:rsidR="000A1133">
      <w:rPr>
        <w:rStyle w:val="a7"/>
        <w:rFonts w:ascii="Arial" w:hAnsi="Arial" w:cs="Arial"/>
        <w:noProof/>
      </w:rPr>
      <w:t>6</w:t>
    </w:r>
    <w:r w:rsidRPr="00870FE3">
      <w:rPr>
        <w:rStyle w:val="a7"/>
        <w:rFonts w:ascii="Arial" w:hAnsi="Arial" w:cs="Arial"/>
      </w:rPr>
      <w:fldChar w:fldCharType="end"/>
    </w:r>
  </w:p>
  <w:p w:rsidR="003C7C93" w:rsidRDefault="003C7C93" w:rsidP="00CD4031">
    <w:pPr>
      <w:pStyle w:val="a6"/>
      <w:ind w:right="360"/>
    </w:pPr>
  </w:p>
  <w:p w:rsidR="003C7C93" w:rsidRDefault="003C7C93" w:rsidP="00CD40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4F" w:rsidRDefault="0095244F">
      <w:r>
        <w:separator/>
      </w:r>
    </w:p>
  </w:footnote>
  <w:footnote w:type="continuationSeparator" w:id="0">
    <w:p w:rsidR="0095244F" w:rsidRDefault="0095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171"/>
    <w:multiLevelType w:val="multilevel"/>
    <w:tmpl w:val="AE4ABA3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8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45A212D"/>
    <w:multiLevelType w:val="multilevel"/>
    <w:tmpl w:val="1EF88C8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7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0CEF6D66"/>
    <w:multiLevelType w:val="multilevel"/>
    <w:tmpl w:val="4A12FD4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E54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53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21DA1"/>
    <w:multiLevelType w:val="multilevel"/>
    <w:tmpl w:val="47526E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852530"/>
    <w:multiLevelType w:val="multilevel"/>
    <w:tmpl w:val="13FE71C4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5E228D"/>
    <w:multiLevelType w:val="hybridMultilevel"/>
    <w:tmpl w:val="801C56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F2D49"/>
    <w:multiLevelType w:val="multilevel"/>
    <w:tmpl w:val="2632C97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3CD36CA"/>
    <w:multiLevelType w:val="multilevel"/>
    <w:tmpl w:val="42089A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0">
    <w:nsid w:val="2F231E3C"/>
    <w:multiLevelType w:val="multilevel"/>
    <w:tmpl w:val="11A4037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8.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3481673D"/>
    <w:multiLevelType w:val="multilevel"/>
    <w:tmpl w:val="CE54E57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34DB0378"/>
    <w:multiLevelType w:val="singleLevel"/>
    <w:tmpl w:val="527A8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9495B8E"/>
    <w:multiLevelType w:val="multilevel"/>
    <w:tmpl w:val="36805DE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8A468C"/>
    <w:multiLevelType w:val="multilevel"/>
    <w:tmpl w:val="6A8868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704A63"/>
    <w:multiLevelType w:val="multilevel"/>
    <w:tmpl w:val="13FE71C4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17033E0"/>
    <w:multiLevelType w:val="multilevel"/>
    <w:tmpl w:val="42089A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7">
    <w:nsid w:val="418A1D18"/>
    <w:multiLevelType w:val="multilevel"/>
    <w:tmpl w:val="AE4ABA3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8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4243409D"/>
    <w:multiLevelType w:val="multilevel"/>
    <w:tmpl w:val="BD5CF81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42E800FB"/>
    <w:multiLevelType w:val="multilevel"/>
    <w:tmpl w:val="1EF88C8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7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3F71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72153A"/>
    <w:multiLevelType w:val="multilevel"/>
    <w:tmpl w:val="076E89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8B0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8D0D3F"/>
    <w:multiLevelType w:val="multilevel"/>
    <w:tmpl w:val="AF1AE4A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9E275B7"/>
    <w:multiLevelType w:val="multilevel"/>
    <w:tmpl w:val="2AB0F58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5FFC1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3057B9"/>
    <w:multiLevelType w:val="multilevel"/>
    <w:tmpl w:val="56E0321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A02031B"/>
    <w:multiLevelType w:val="multilevel"/>
    <w:tmpl w:val="8F2E5DB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C17AD0"/>
    <w:multiLevelType w:val="multilevel"/>
    <w:tmpl w:val="A770E818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CA433D"/>
    <w:multiLevelType w:val="multilevel"/>
    <w:tmpl w:val="01382A8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22"/>
  </w:num>
  <w:num w:numId="5">
    <w:abstractNumId w:val="3"/>
  </w:num>
  <w:num w:numId="6">
    <w:abstractNumId w:val="4"/>
  </w:num>
  <w:num w:numId="7">
    <w:abstractNumId w:val="5"/>
  </w:num>
  <w:num w:numId="8">
    <w:abstractNumId w:val="26"/>
  </w:num>
  <w:num w:numId="9">
    <w:abstractNumId w:val="28"/>
  </w:num>
  <w:num w:numId="10">
    <w:abstractNumId w:val="15"/>
  </w:num>
  <w:num w:numId="11">
    <w:abstractNumId w:val="27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23"/>
  </w:num>
  <w:num w:numId="19">
    <w:abstractNumId w:val="21"/>
  </w:num>
  <w:num w:numId="20">
    <w:abstractNumId w:val="18"/>
  </w:num>
  <w:num w:numId="21">
    <w:abstractNumId w:val="29"/>
  </w:num>
  <w:num w:numId="22">
    <w:abstractNumId w:val="24"/>
  </w:num>
  <w:num w:numId="23">
    <w:abstractNumId w:val="11"/>
  </w:num>
  <w:num w:numId="24">
    <w:abstractNumId w:val="19"/>
  </w:num>
  <w:num w:numId="25">
    <w:abstractNumId w:val="17"/>
  </w:num>
  <w:num w:numId="26">
    <w:abstractNumId w:val="10"/>
  </w:num>
  <w:num w:numId="27">
    <w:abstractNumId w:val="0"/>
  </w:num>
  <w:num w:numId="28">
    <w:abstractNumId w:val="1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298"/>
    <w:rsid w:val="00042029"/>
    <w:rsid w:val="00047012"/>
    <w:rsid w:val="000561AF"/>
    <w:rsid w:val="00057CB3"/>
    <w:rsid w:val="00067251"/>
    <w:rsid w:val="000A1133"/>
    <w:rsid w:val="000A566A"/>
    <w:rsid w:val="000D675D"/>
    <w:rsid w:val="00101408"/>
    <w:rsid w:val="00104D8C"/>
    <w:rsid w:val="001172BA"/>
    <w:rsid w:val="00134777"/>
    <w:rsid w:val="00153656"/>
    <w:rsid w:val="001711F3"/>
    <w:rsid w:val="001733B5"/>
    <w:rsid w:val="001821AC"/>
    <w:rsid w:val="00193090"/>
    <w:rsid w:val="001B6947"/>
    <w:rsid w:val="001B79AC"/>
    <w:rsid w:val="001B7E45"/>
    <w:rsid w:val="001D752C"/>
    <w:rsid w:val="00223C4C"/>
    <w:rsid w:val="00242FFE"/>
    <w:rsid w:val="00253B76"/>
    <w:rsid w:val="00267922"/>
    <w:rsid w:val="00273B1A"/>
    <w:rsid w:val="00273B48"/>
    <w:rsid w:val="00295854"/>
    <w:rsid w:val="002A2DBF"/>
    <w:rsid w:val="002B246A"/>
    <w:rsid w:val="002D0AF6"/>
    <w:rsid w:val="002E528E"/>
    <w:rsid w:val="002F4A0A"/>
    <w:rsid w:val="00317394"/>
    <w:rsid w:val="00325486"/>
    <w:rsid w:val="0033190A"/>
    <w:rsid w:val="00333A62"/>
    <w:rsid w:val="00334D99"/>
    <w:rsid w:val="00346A19"/>
    <w:rsid w:val="00355B20"/>
    <w:rsid w:val="00365D93"/>
    <w:rsid w:val="003838B2"/>
    <w:rsid w:val="003956D4"/>
    <w:rsid w:val="003B26DE"/>
    <w:rsid w:val="003B4400"/>
    <w:rsid w:val="003C7C93"/>
    <w:rsid w:val="003D3913"/>
    <w:rsid w:val="003E407C"/>
    <w:rsid w:val="003E6739"/>
    <w:rsid w:val="003F15AB"/>
    <w:rsid w:val="00416692"/>
    <w:rsid w:val="004252BC"/>
    <w:rsid w:val="00432516"/>
    <w:rsid w:val="00436E1F"/>
    <w:rsid w:val="004472D0"/>
    <w:rsid w:val="004542D0"/>
    <w:rsid w:val="00471747"/>
    <w:rsid w:val="00475050"/>
    <w:rsid w:val="004805B5"/>
    <w:rsid w:val="004A1E79"/>
    <w:rsid w:val="004A2CBF"/>
    <w:rsid w:val="004A5F49"/>
    <w:rsid w:val="004A6692"/>
    <w:rsid w:val="004B696A"/>
    <w:rsid w:val="00500BB6"/>
    <w:rsid w:val="005026C5"/>
    <w:rsid w:val="00510904"/>
    <w:rsid w:val="00511857"/>
    <w:rsid w:val="00517E45"/>
    <w:rsid w:val="00523814"/>
    <w:rsid w:val="00537615"/>
    <w:rsid w:val="00551A91"/>
    <w:rsid w:val="0056319A"/>
    <w:rsid w:val="00584A5F"/>
    <w:rsid w:val="00595D8D"/>
    <w:rsid w:val="005B3F88"/>
    <w:rsid w:val="005B4A23"/>
    <w:rsid w:val="005C310F"/>
    <w:rsid w:val="005D4870"/>
    <w:rsid w:val="005D4B15"/>
    <w:rsid w:val="005D5E22"/>
    <w:rsid w:val="005F515B"/>
    <w:rsid w:val="006128D7"/>
    <w:rsid w:val="0061398B"/>
    <w:rsid w:val="006503C0"/>
    <w:rsid w:val="006650EE"/>
    <w:rsid w:val="006955B0"/>
    <w:rsid w:val="006A03CF"/>
    <w:rsid w:val="006A5681"/>
    <w:rsid w:val="006D3D4A"/>
    <w:rsid w:val="006E6F83"/>
    <w:rsid w:val="00707848"/>
    <w:rsid w:val="007158E0"/>
    <w:rsid w:val="007212C2"/>
    <w:rsid w:val="00732709"/>
    <w:rsid w:val="007627F5"/>
    <w:rsid w:val="00767C5B"/>
    <w:rsid w:val="00770E65"/>
    <w:rsid w:val="007A506B"/>
    <w:rsid w:val="007A66C8"/>
    <w:rsid w:val="007C1579"/>
    <w:rsid w:val="007C6841"/>
    <w:rsid w:val="007E69DB"/>
    <w:rsid w:val="00802F5E"/>
    <w:rsid w:val="0081255B"/>
    <w:rsid w:val="008223E4"/>
    <w:rsid w:val="00844451"/>
    <w:rsid w:val="00846B2E"/>
    <w:rsid w:val="008602E7"/>
    <w:rsid w:val="00866FE9"/>
    <w:rsid w:val="00870FE3"/>
    <w:rsid w:val="008A6D21"/>
    <w:rsid w:val="008B455B"/>
    <w:rsid w:val="008C2DDE"/>
    <w:rsid w:val="008C5210"/>
    <w:rsid w:val="008D785F"/>
    <w:rsid w:val="008F6C7A"/>
    <w:rsid w:val="00906C61"/>
    <w:rsid w:val="00917550"/>
    <w:rsid w:val="00917BD7"/>
    <w:rsid w:val="009323A3"/>
    <w:rsid w:val="0095244F"/>
    <w:rsid w:val="00956E9E"/>
    <w:rsid w:val="00970237"/>
    <w:rsid w:val="00984C74"/>
    <w:rsid w:val="009910B5"/>
    <w:rsid w:val="00992CD9"/>
    <w:rsid w:val="00994017"/>
    <w:rsid w:val="009A620A"/>
    <w:rsid w:val="009C3DD1"/>
    <w:rsid w:val="009C4B61"/>
    <w:rsid w:val="009C5713"/>
    <w:rsid w:val="009E3E0D"/>
    <w:rsid w:val="009E7BD8"/>
    <w:rsid w:val="00A107FB"/>
    <w:rsid w:val="00A4690F"/>
    <w:rsid w:val="00A86F08"/>
    <w:rsid w:val="00A93A69"/>
    <w:rsid w:val="00AA184B"/>
    <w:rsid w:val="00AB3D02"/>
    <w:rsid w:val="00AB7D4F"/>
    <w:rsid w:val="00AC2035"/>
    <w:rsid w:val="00AD2A7D"/>
    <w:rsid w:val="00AD4D8C"/>
    <w:rsid w:val="00AE703E"/>
    <w:rsid w:val="00AF704B"/>
    <w:rsid w:val="00B070E9"/>
    <w:rsid w:val="00B2085D"/>
    <w:rsid w:val="00B26DA2"/>
    <w:rsid w:val="00B40579"/>
    <w:rsid w:val="00B60E7F"/>
    <w:rsid w:val="00B65888"/>
    <w:rsid w:val="00B84869"/>
    <w:rsid w:val="00B928C2"/>
    <w:rsid w:val="00BA284C"/>
    <w:rsid w:val="00BA4ACA"/>
    <w:rsid w:val="00BB3897"/>
    <w:rsid w:val="00BB749D"/>
    <w:rsid w:val="00BE78B0"/>
    <w:rsid w:val="00BF073D"/>
    <w:rsid w:val="00C17B0B"/>
    <w:rsid w:val="00C216D8"/>
    <w:rsid w:val="00C2195A"/>
    <w:rsid w:val="00C37FB1"/>
    <w:rsid w:val="00C47367"/>
    <w:rsid w:val="00C5310C"/>
    <w:rsid w:val="00C90CB8"/>
    <w:rsid w:val="00C94DC9"/>
    <w:rsid w:val="00CA61F5"/>
    <w:rsid w:val="00CC4556"/>
    <w:rsid w:val="00CD0D14"/>
    <w:rsid w:val="00CD4031"/>
    <w:rsid w:val="00CE3615"/>
    <w:rsid w:val="00CF1CE8"/>
    <w:rsid w:val="00D06F65"/>
    <w:rsid w:val="00D216F2"/>
    <w:rsid w:val="00D23980"/>
    <w:rsid w:val="00D267F6"/>
    <w:rsid w:val="00D50AB3"/>
    <w:rsid w:val="00D510C0"/>
    <w:rsid w:val="00D5468F"/>
    <w:rsid w:val="00D568DC"/>
    <w:rsid w:val="00D70F94"/>
    <w:rsid w:val="00D806B4"/>
    <w:rsid w:val="00D90FA8"/>
    <w:rsid w:val="00DD2CF3"/>
    <w:rsid w:val="00DE1F65"/>
    <w:rsid w:val="00DF0C4C"/>
    <w:rsid w:val="00DF0E80"/>
    <w:rsid w:val="00DF496E"/>
    <w:rsid w:val="00E10AE7"/>
    <w:rsid w:val="00E1210F"/>
    <w:rsid w:val="00E16705"/>
    <w:rsid w:val="00E502F7"/>
    <w:rsid w:val="00EB0335"/>
    <w:rsid w:val="00EB10D9"/>
    <w:rsid w:val="00EB3ED2"/>
    <w:rsid w:val="00ED7E7F"/>
    <w:rsid w:val="00F03E99"/>
    <w:rsid w:val="00F05E70"/>
    <w:rsid w:val="00F06164"/>
    <w:rsid w:val="00F1116F"/>
    <w:rsid w:val="00F20048"/>
    <w:rsid w:val="00F242B8"/>
    <w:rsid w:val="00F245FC"/>
    <w:rsid w:val="00F47902"/>
    <w:rsid w:val="00F9619C"/>
    <w:rsid w:val="00F978DB"/>
    <w:rsid w:val="00FA5D67"/>
    <w:rsid w:val="00FB14B1"/>
    <w:rsid w:val="00FB1FE4"/>
    <w:rsid w:val="00FC6D59"/>
    <w:rsid w:val="00FE26AC"/>
    <w:rsid w:val="00FE3298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298"/>
    <w:rPr>
      <w:sz w:val="24"/>
      <w:szCs w:val="24"/>
    </w:rPr>
  </w:style>
  <w:style w:type="paragraph" w:styleId="2">
    <w:name w:val="heading 2"/>
    <w:basedOn w:val="a"/>
    <w:next w:val="a"/>
    <w:qFormat/>
    <w:rsid w:val="00FE3298"/>
    <w:pPr>
      <w:keepNext/>
      <w:jc w:val="center"/>
      <w:outlineLvl w:val="1"/>
    </w:pPr>
    <w:rPr>
      <w:b/>
      <w:sz w:val="22"/>
      <w:szCs w:val="20"/>
      <w:lang w:val="en-US" w:eastAsia="zh-CN"/>
    </w:rPr>
  </w:style>
  <w:style w:type="paragraph" w:styleId="3">
    <w:name w:val="heading 3"/>
    <w:basedOn w:val="a"/>
    <w:next w:val="a"/>
    <w:qFormat/>
    <w:rsid w:val="00FE3298"/>
    <w:pPr>
      <w:keepNext/>
      <w:outlineLvl w:val="2"/>
    </w:pPr>
    <w:rPr>
      <w:b/>
      <w:sz w:val="22"/>
      <w:szCs w:val="20"/>
      <w:lang w:eastAsia="zh-CN"/>
    </w:rPr>
  </w:style>
  <w:style w:type="paragraph" w:styleId="4">
    <w:name w:val="heading 4"/>
    <w:basedOn w:val="a"/>
    <w:next w:val="a"/>
    <w:qFormat/>
    <w:rsid w:val="00FE3298"/>
    <w:pPr>
      <w:keepNext/>
      <w:outlineLvl w:val="3"/>
    </w:pPr>
    <w:rPr>
      <w:b/>
      <w:sz w:val="20"/>
      <w:szCs w:val="20"/>
      <w:lang w:eastAsia="zh-CN"/>
    </w:rPr>
  </w:style>
  <w:style w:type="paragraph" w:styleId="5">
    <w:name w:val="heading 5"/>
    <w:basedOn w:val="a"/>
    <w:next w:val="a"/>
    <w:qFormat/>
    <w:rsid w:val="00FE3298"/>
    <w:pPr>
      <w:keepNext/>
      <w:spacing w:before="80"/>
      <w:outlineLvl w:val="4"/>
    </w:pPr>
    <w:rPr>
      <w:b/>
      <w:sz w:val="18"/>
      <w:szCs w:val="20"/>
      <w:lang w:eastAsia="zh-CN"/>
    </w:rPr>
  </w:style>
  <w:style w:type="paragraph" w:styleId="7">
    <w:name w:val="heading 7"/>
    <w:basedOn w:val="a"/>
    <w:next w:val="a"/>
    <w:qFormat/>
    <w:rsid w:val="00FE3298"/>
    <w:pPr>
      <w:keepNext/>
      <w:spacing w:line="312" w:lineRule="auto"/>
      <w:outlineLvl w:val="6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E3298"/>
    <w:pPr>
      <w:spacing w:before="120" w:after="120"/>
      <w:ind w:firstLine="567"/>
    </w:pPr>
    <w:rPr>
      <w:szCs w:val="20"/>
      <w:lang w:eastAsia="zh-CN"/>
    </w:rPr>
  </w:style>
  <w:style w:type="paragraph" w:styleId="30">
    <w:name w:val="Body Text Indent 3"/>
    <w:basedOn w:val="a"/>
    <w:link w:val="31"/>
    <w:rsid w:val="00FE3298"/>
    <w:pPr>
      <w:ind w:firstLine="360"/>
      <w:jc w:val="both"/>
    </w:pPr>
    <w:rPr>
      <w:rFonts w:ascii="Courier New" w:hAnsi="Courier New"/>
      <w:b/>
      <w:szCs w:val="20"/>
      <w:lang w:eastAsia="zh-CN"/>
    </w:rPr>
  </w:style>
  <w:style w:type="paragraph" w:styleId="32">
    <w:name w:val="Body Text 3"/>
    <w:basedOn w:val="a"/>
    <w:rsid w:val="00FE3298"/>
    <w:pPr>
      <w:spacing w:line="305" w:lineRule="auto"/>
      <w:jc w:val="both"/>
    </w:pPr>
    <w:rPr>
      <w:sz w:val="22"/>
      <w:szCs w:val="20"/>
      <w:lang w:eastAsia="zh-CN"/>
    </w:rPr>
  </w:style>
  <w:style w:type="paragraph" w:styleId="a6">
    <w:name w:val="footer"/>
    <w:basedOn w:val="a"/>
    <w:rsid w:val="00CD40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4031"/>
  </w:style>
  <w:style w:type="paragraph" w:styleId="a8">
    <w:name w:val="header"/>
    <w:basedOn w:val="a"/>
    <w:rsid w:val="00870FE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D90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0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84C74"/>
    <w:rPr>
      <w:sz w:val="24"/>
      <w:lang w:eastAsia="zh-CN"/>
    </w:rPr>
  </w:style>
  <w:style w:type="character" w:customStyle="1" w:styleId="31">
    <w:name w:val="Основной текст с отступом 3 Знак"/>
    <w:basedOn w:val="a0"/>
    <w:link w:val="30"/>
    <w:rsid w:val="00984C74"/>
    <w:rPr>
      <w:rFonts w:ascii="Courier New" w:hAnsi="Courier New"/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klen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Klepikov</dc:creator>
  <cp:keywords/>
  <dc:description/>
  <cp:lastModifiedBy>Пользователь</cp:lastModifiedBy>
  <cp:revision>20</cp:revision>
  <cp:lastPrinted>2013-09-06T08:43:00Z</cp:lastPrinted>
  <dcterms:created xsi:type="dcterms:W3CDTF">2013-05-16T07:55:00Z</dcterms:created>
  <dcterms:modified xsi:type="dcterms:W3CDTF">2016-01-27T12:30:00Z</dcterms:modified>
</cp:coreProperties>
</file>